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widowControl w:val="0"/>
        <w:shd w:val="clear" w:color="auto" w:fill="auto"/>
        <w:bidi w:val="0"/>
        <w:spacing w:before="0" w:after="280" w:line="480" w:lineRule="auto"/>
        <w:ind w:left="0" w:right="0" w:firstLine="0"/>
        <w:jc w:val="center"/>
      </w:pPr>
      <w:bookmarkStart w:id="0" w:name="bookmark125"/>
      <w:bookmarkStart w:id="1" w:name="bookmark127"/>
      <w:bookmarkStart w:id="2" w:name="bookmark126"/>
      <w:r>
        <w:rPr>
          <w:color w:val="000000"/>
          <w:spacing w:val="0"/>
          <w:w w:val="100"/>
          <w:position w:val="0"/>
        </w:rPr>
        <w:t>余姚市</w:t>
      </w:r>
      <w:r>
        <w:rPr>
          <w:rFonts w:hint="eastAsia"/>
          <w:color w:val="000000"/>
          <w:spacing w:val="0"/>
          <w:w w:val="100"/>
          <w:position w:val="0"/>
          <w:lang w:eastAsia="zh-CN"/>
        </w:rPr>
        <w:t>丈亭</w:t>
      </w:r>
      <w:r>
        <w:rPr>
          <w:rFonts w:hint="eastAsia"/>
          <w:color w:val="000000"/>
          <w:spacing w:val="0"/>
          <w:w w:val="100"/>
          <w:position w:val="0"/>
          <w:lang w:val="en-US" w:eastAsia="zh-CN"/>
        </w:rPr>
        <w:t>镇半岙村伏虎岭杨梅园承包权</w:t>
      </w:r>
      <w:r>
        <w:rPr>
          <w:color w:val="000000"/>
          <w:spacing w:val="0"/>
          <w:w w:val="100"/>
          <w:position w:val="0"/>
        </w:rPr>
        <w:t>交易文件</w:t>
      </w:r>
      <w:bookmarkEnd w:id="0"/>
      <w:bookmarkEnd w:id="1"/>
      <w:bookmarkEnd w:id="2"/>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49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余姚市丈亭镇半岙村股份经济合作社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1日上午9</w:t>
      </w:r>
      <w:r>
        <w:rPr>
          <w:color w:val="000000"/>
          <w:spacing w:val="0"/>
          <w:w w:val="100"/>
          <w:position w:val="0"/>
          <w:sz w:val="24"/>
          <w:szCs w:val="24"/>
        </w:rPr>
        <w:t>时在余姚市公共资源交易中心</w:t>
      </w:r>
      <w:r>
        <w:rPr>
          <w:rFonts w:hint="eastAsia"/>
          <w:sz w:val="24"/>
          <w:szCs w:val="24"/>
          <w:u w:val="none"/>
          <w:lang w:val="en-US" w:eastAsia="zh-CN"/>
        </w:rPr>
        <w:t>丈亭镇</w:t>
      </w:r>
      <w:r>
        <w:rPr>
          <w:color w:val="000000"/>
          <w:spacing w:val="0"/>
          <w:w w:val="100"/>
          <w:position w:val="0"/>
          <w:sz w:val="24"/>
          <w:szCs w:val="24"/>
        </w:rPr>
        <w:t>分中心</w:t>
      </w:r>
      <w:r>
        <w:rPr>
          <w:rFonts w:hint="eastAsia"/>
          <w:color w:val="000000"/>
          <w:spacing w:val="0"/>
          <w:w w:val="100"/>
          <w:position w:val="0"/>
          <w:sz w:val="24"/>
          <w:szCs w:val="24"/>
          <w:lang w:eastAsia="zh-CN"/>
        </w:rPr>
        <w:t>五楼会议室</w:t>
      </w:r>
      <w:r>
        <w:rPr>
          <w:color w:val="000000"/>
          <w:spacing w:val="0"/>
          <w:w w:val="100"/>
          <w:position w:val="0"/>
          <w:sz w:val="24"/>
          <w:szCs w:val="24"/>
        </w:rPr>
        <w:t>对</w:t>
      </w:r>
      <w:r>
        <w:rPr>
          <w:rFonts w:hint="eastAsia"/>
          <w:color w:val="000000"/>
          <w:spacing w:val="0"/>
          <w:w w:val="100"/>
          <w:position w:val="0"/>
          <w:sz w:val="24"/>
          <w:szCs w:val="24"/>
          <w:lang w:eastAsia="zh-CN"/>
        </w:rPr>
        <w:t>余姚市丈亭</w:t>
      </w:r>
      <w:r>
        <w:rPr>
          <w:rFonts w:hint="eastAsia"/>
          <w:color w:val="000000"/>
          <w:spacing w:val="0"/>
          <w:w w:val="100"/>
          <w:position w:val="0"/>
          <w:sz w:val="24"/>
          <w:szCs w:val="24"/>
          <w:lang w:val="en-US" w:eastAsia="zh-CN"/>
        </w:rPr>
        <w:t>镇半岙村伏虎岭杨梅园承包权项</w:t>
      </w:r>
      <w:r>
        <w:rPr>
          <w:rFonts w:hint="eastAsia"/>
          <w:color w:val="000000"/>
          <w:spacing w:val="0"/>
          <w:w w:val="100"/>
          <w:position w:val="0"/>
          <w:sz w:val="24"/>
          <w:szCs w:val="24"/>
          <w:u w:val="none"/>
          <w:lang w:val="en-US" w:eastAsia="zh-CN"/>
        </w:rPr>
        <w:t>目</w:t>
      </w:r>
      <w:r>
        <w:rPr>
          <w:color w:val="000000"/>
          <w:spacing w:val="0"/>
          <w:w w:val="100"/>
          <w:position w:val="0"/>
          <w:sz w:val="24"/>
          <w:szCs w:val="24"/>
        </w:rPr>
        <w:t>进行公开交易。现就相关事项告知如下：</w:t>
      </w:r>
    </w:p>
    <w:p>
      <w:pPr>
        <w:pStyle w:val="5"/>
        <w:keepNext w:val="0"/>
        <w:keepLines w:val="0"/>
        <w:pageBreakBefore w:val="0"/>
        <w:widowControl w:val="0"/>
        <w:shd w:val="clear" w:color="auto" w:fill="auto"/>
        <w:kinsoku/>
        <w:wordWrap/>
        <w:overflowPunct/>
        <w:topLinePunct w:val="0"/>
        <w:autoSpaceDE/>
        <w:autoSpaceDN/>
        <w:bidi w:val="0"/>
        <w:spacing w:before="0" w:after="220" w:line="49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lang w:val="en-US" w:eastAsia="zh-CN"/>
        </w:rPr>
        <w:t>ZTZ22-12</w:t>
      </w:r>
    </w:p>
    <w:p>
      <w:pPr>
        <w:pStyle w:val="5"/>
        <w:keepNext w:val="0"/>
        <w:keepLines w:val="0"/>
        <w:pageBreakBefore w:val="0"/>
        <w:widowControl w:val="0"/>
        <w:shd w:val="clear" w:color="auto" w:fill="auto"/>
        <w:kinsoku/>
        <w:wordWrap/>
        <w:overflowPunct/>
        <w:topLinePunct w:val="0"/>
        <w:autoSpaceDE/>
        <w:autoSpaceDN/>
        <w:bidi w:val="0"/>
        <w:spacing w:before="0" w:after="220" w:line="490" w:lineRule="exact"/>
        <w:ind w:left="0" w:right="0" w:firstLine="460"/>
        <w:jc w:val="both"/>
        <w:textAlignment w:val="auto"/>
        <w:rPr>
          <w:rFonts w:hint="default"/>
          <w:sz w:val="24"/>
          <w:szCs w:val="24"/>
          <w:lang w:val="en-US"/>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lang w:eastAsia="zh-CN"/>
        </w:rPr>
        <w:t>丈亭</w:t>
      </w:r>
      <w:r>
        <w:rPr>
          <w:rFonts w:hint="eastAsia"/>
          <w:color w:val="000000"/>
          <w:spacing w:val="0"/>
          <w:w w:val="100"/>
          <w:position w:val="0"/>
          <w:sz w:val="24"/>
          <w:szCs w:val="24"/>
          <w:lang w:val="en-US" w:eastAsia="zh-CN"/>
        </w:rPr>
        <w:t>镇半岙村伏虎岭杨梅园承包权</w:t>
      </w:r>
      <w:r>
        <w:rPr>
          <w:rFonts w:hint="eastAsia"/>
          <w:color w:val="000000"/>
          <w:spacing w:val="0"/>
          <w:w w:val="100"/>
          <w:position w:val="0"/>
          <w:sz w:val="24"/>
          <w:szCs w:val="24"/>
          <w:u w:val="none"/>
          <w:lang w:val="en-US" w:eastAsia="zh-CN"/>
        </w:rPr>
        <w:t>项目</w:t>
      </w:r>
    </w:p>
    <w:p>
      <w:pPr>
        <w:pStyle w:val="5"/>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490" w:lineRule="exact"/>
        <w:ind w:left="0" w:right="0" w:firstLine="480" w:firstLineChars="200"/>
        <w:jc w:val="left"/>
        <w:textAlignment w:val="auto"/>
        <w:rPr>
          <w:rFonts w:hint="eastAsia"/>
          <w:color w:val="000000"/>
          <w:spacing w:val="0"/>
          <w:w w:val="100"/>
          <w:position w:val="0"/>
          <w:sz w:val="24"/>
          <w:szCs w:val="24"/>
          <w:lang w:val="en-US" w:eastAsia="zh-CN"/>
        </w:rPr>
      </w:pPr>
      <w:bookmarkStart w:id="5" w:name="bookmark130"/>
      <w:r>
        <w:rPr>
          <w:color w:val="000000"/>
          <w:spacing w:val="0"/>
          <w:w w:val="100"/>
          <w:position w:val="0"/>
          <w:sz w:val="24"/>
          <w:szCs w:val="24"/>
        </w:rPr>
        <w:t>三</w:t>
      </w:r>
      <w:bookmarkEnd w:id="5"/>
      <w:r>
        <w:rPr>
          <w:color w:val="000000"/>
          <w:spacing w:val="0"/>
          <w:w w:val="100"/>
          <w:position w:val="0"/>
          <w:sz w:val="24"/>
          <w:szCs w:val="24"/>
        </w:rPr>
        <w:t>、标的概况：</w:t>
      </w:r>
      <w:r>
        <w:rPr>
          <w:rFonts w:hint="eastAsia"/>
          <w:color w:val="000000"/>
          <w:spacing w:val="0"/>
          <w:w w:val="100"/>
          <w:position w:val="0"/>
          <w:sz w:val="24"/>
          <w:szCs w:val="24"/>
          <w:lang w:val="en-US" w:eastAsia="zh-CN"/>
        </w:rPr>
        <w:t>标的位于丈亭镇半岙村</w:t>
      </w:r>
      <w:r>
        <w:rPr>
          <w:rFonts w:hint="eastAsia"/>
          <w:sz w:val="24"/>
          <w:szCs w:val="24"/>
          <w:u w:val="none"/>
          <w:lang w:val="en-US" w:eastAsia="zh-CN"/>
        </w:rPr>
        <w:t>伏虎岭</w:t>
      </w:r>
      <w:r>
        <w:rPr>
          <w:rFonts w:hint="eastAsia"/>
          <w:color w:val="000000"/>
          <w:spacing w:val="0"/>
          <w:w w:val="100"/>
          <w:position w:val="0"/>
          <w:sz w:val="24"/>
          <w:szCs w:val="24"/>
          <w:lang w:val="en-US" w:eastAsia="zh-CN"/>
        </w:rPr>
        <w:t>，承包面积约：105亩；资产性质：集体资产。承包年限：15年。15年租金总起拍价：450000元；竞买保证金：90000元。业态要求：仅限种植杨梅，不得种植苗木等其他经济作物，不得用于养殖业，不得违搭违建，买受人应按照相关法律法规合理合法使用标的。</w:t>
      </w:r>
    </w:p>
    <w:p>
      <w:pPr>
        <w:pStyle w:val="5"/>
        <w:keepNext w:val="0"/>
        <w:keepLines w:val="0"/>
        <w:pageBreakBefore w:val="0"/>
        <w:widowControl w:val="0"/>
        <w:shd w:val="clear" w:color="auto" w:fill="auto"/>
        <w:tabs>
          <w:tab w:val="left" w:pos="2827"/>
          <w:tab w:val="left" w:leader="underscore" w:pos="5736"/>
        </w:tabs>
        <w:kinsoku/>
        <w:wordWrap/>
        <w:overflowPunct/>
        <w:topLinePunct w:val="0"/>
        <w:autoSpaceDE/>
        <w:autoSpaceDN/>
        <w:bidi w:val="0"/>
        <w:adjustRightInd/>
        <w:snapToGrid/>
        <w:spacing w:before="0" w:after="0" w:line="500" w:lineRule="exact"/>
        <w:ind w:left="0" w:leftChars="0" w:right="0" w:firstLine="480" w:firstLineChars="200"/>
        <w:jc w:val="left"/>
        <w:textAlignment w:val="auto"/>
        <w:rPr>
          <w:rFonts w:hint="eastAsia" w:eastAsia="宋体"/>
          <w:sz w:val="24"/>
          <w:szCs w:val="24"/>
          <w:u w:val="none"/>
          <w:lang w:eastAsia="zh-CN"/>
        </w:rPr>
      </w:pPr>
      <w:r>
        <w:rPr>
          <w:color w:val="000000"/>
          <w:spacing w:val="0"/>
          <w:w w:val="100"/>
          <w:position w:val="0"/>
          <w:sz w:val="24"/>
          <w:szCs w:val="24"/>
        </w:rPr>
        <w:t>标的要求：</w:t>
      </w:r>
      <w:r>
        <w:rPr>
          <w:rFonts w:hint="eastAsia"/>
          <w:color w:val="000000"/>
          <w:spacing w:val="0"/>
          <w:w w:val="100"/>
          <w:position w:val="0"/>
          <w:sz w:val="24"/>
          <w:szCs w:val="24"/>
          <w:lang w:eastAsia="zh-CN"/>
        </w:rPr>
        <w:t>十五年</w:t>
      </w:r>
      <w:r>
        <w:rPr>
          <w:rFonts w:hint="eastAsia"/>
          <w:sz w:val="24"/>
          <w:szCs w:val="24"/>
          <w:u w:val="none"/>
          <w:lang w:val="en-US" w:eastAsia="zh-CN"/>
        </w:rPr>
        <w:t>租金分三期支付，每期一次性支付五年租金，租金每期环比递增5％，</w:t>
      </w:r>
      <w:r>
        <w:rPr>
          <w:rFonts w:hint="eastAsia" w:ascii="宋体" w:hAnsi="宋体" w:eastAsia="宋体" w:cs="宋体"/>
          <w:i w:val="0"/>
          <w:caps w:val="0"/>
          <w:color w:val="383838"/>
          <w:spacing w:val="0"/>
          <w:sz w:val="24"/>
          <w:szCs w:val="24"/>
          <w:u w:val="none"/>
        </w:rPr>
        <w:t>同时买受人须向委托人缴纳履约保证金：</w:t>
      </w:r>
      <w:r>
        <w:rPr>
          <w:rFonts w:hint="eastAsia" w:cs="宋体"/>
          <w:i w:val="0"/>
          <w:caps w:val="0"/>
          <w:color w:val="383838"/>
          <w:spacing w:val="0"/>
          <w:sz w:val="24"/>
          <w:szCs w:val="24"/>
          <w:u w:val="none"/>
          <w:lang w:val="en-US" w:eastAsia="zh-CN"/>
        </w:rPr>
        <w:t>9000</w:t>
      </w:r>
      <w:r>
        <w:rPr>
          <w:rFonts w:hint="eastAsia" w:ascii="宋体" w:hAnsi="宋体" w:eastAsia="宋体" w:cs="宋体"/>
          <w:i w:val="0"/>
          <w:caps w:val="0"/>
          <w:color w:val="383838"/>
          <w:spacing w:val="0"/>
          <w:sz w:val="24"/>
          <w:szCs w:val="24"/>
          <w:u w:val="none"/>
        </w:rPr>
        <w:t>元</w:t>
      </w:r>
      <w:r>
        <w:rPr>
          <w:rFonts w:hint="eastAsia" w:cs="宋体"/>
          <w:i w:val="0"/>
          <w:caps w:val="0"/>
          <w:color w:val="383838"/>
          <w:spacing w:val="0"/>
          <w:sz w:val="24"/>
          <w:szCs w:val="24"/>
          <w:u w:val="none"/>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w:t>
      </w:r>
      <w:r>
        <w:rPr>
          <w:rFonts w:hint="eastAsia"/>
          <w:color w:val="000000"/>
          <w:spacing w:val="0"/>
          <w:w w:val="100"/>
          <w:position w:val="0"/>
          <w:sz w:val="24"/>
          <w:szCs w:val="24"/>
          <w:lang w:eastAsia="zh-CN"/>
        </w:rPr>
        <w:t>委托人</w:t>
      </w:r>
      <w:r>
        <w:rPr>
          <w:color w:val="000000"/>
          <w:spacing w:val="0"/>
          <w:w w:val="100"/>
          <w:positio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60"/>
        <w:jc w:val="both"/>
        <w:textAlignment w:val="auto"/>
        <w:rPr>
          <w:rFonts w:hint="eastAsia" w:eastAsia="宋体"/>
          <w:sz w:val="24"/>
          <w:szCs w:val="24"/>
          <w:lang w:eastAsia="zh-CN"/>
        </w:rPr>
      </w:pPr>
      <w:bookmarkStart w:id="6" w:name="bookmark131"/>
      <w:r>
        <w:rPr>
          <w:color w:val="000000"/>
          <w:spacing w:val="0"/>
          <w:w w:val="100"/>
          <w:position w:val="0"/>
          <w:sz w:val="24"/>
          <w:szCs w:val="24"/>
        </w:rPr>
        <w:t>四</w:t>
      </w:r>
      <w:bookmarkEnd w:id="6"/>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（一）具备独立承担民事责任能力的个人或单位。</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49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spacing w:before="0" w:after="180" w:line="49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490" w:lineRule="exact"/>
        <w:ind w:left="0" w:right="0" w:firstLine="460"/>
        <w:jc w:val="both"/>
        <w:textAlignment w:val="auto"/>
        <w:rPr>
          <w:sz w:val="24"/>
          <w:szCs w:val="24"/>
        </w:rPr>
      </w:pPr>
      <w:bookmarkStart w:id="7" w:name="bookmark132"/>
      <w:r>
        <w:rPr>
          <w:color w:val="000000"/>
          <w:spacing w:val="0"/>
          <w:w w:val="100"/>
          <w:position w:val="0"/>
          <w:sz w:val="24"/>
          <w:szCs w:val="24"/>
        </w:rPr>
        <w:t>五</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7</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22日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7</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31日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490" w:lineRule="exact"/>
        <w:ind w:left="0" w:right="0" w:firstLine="460"/>
        <w:jc w:val="both"/>
        <w:textAlignment w:val="auto"/>
        <w:rPr>
          <w:rFonts w:hint="eastAsia"/>
          <w:color w:val="000000"/>
          <w:spacing w:val="0"/>
          <w:w w:val="100"/>
          <w:position w:val="0"/>
          <w:sz w:val="24"/>
          <w:szCs w:val="24"/>
          <w:lang w:eastAsia="zh-CN"/>
        </w:rPr>
      </w:pPr>
      <w:bookmarkStart w:id="8" w:name="bookmark133"/>
      <w:r>
        <w:rPr>
          <w:color w:val="000000"/>
          <w:spacing w:val="0"/>
          <w:w w:val="100"/>
          <w:position w:val="0"/>
          <w:sz w:val="24"/>
          <w:szCs w:val="24"/>
        </w:rPr>
        <w:t>六</w:t>
      </w:r>
      <w:bookmarkEnd w:id="8"/>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13958341246；集中看样时间：2022年7月27日至2022年7月28日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49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7</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丈亭镇半岙村村委办公室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firstLineChars="200"/>
        <w:jc w:val="both"/>
        <w:textAlignment w:val="auto"/>
        <w:rPr>
          <w:sz w:val="24"/>
          <w:szCs w:val="24"/>
        </w:rPr>
      </w:pPr>
      <w:r>
        <w:rPr>
          <w:color w:val="000000"/>
          <w:spacing w:val="0"/>
          <w:w w:val="100"/>
          <w:position w:val="0"/>
          <w:sz w:val="24"/>
          <w:szCs w:val="24"/>
        </w:rPr>
        <w:t>（一）法人或其他组织须提供：1.营业执照副本；2.法定代表人或负责人身份证 明；</w:t>
      </w:r>
      <w:r>
        <w:rPr>
          <w:color w:val="000000"/>
          <w:spacing w:val="0"/>
          <w:w w:val="100"/>
          <w:position w:val="0"/>
          <w:sz w:val="24"/>
          <w:szCs w:val="24"/>
          <w:lang w:val="en-US" w:eastAsia="en-US"/>
        </w:rPr>
        <w:t>3.</w:t>
      </w:r>
      <w:r>
        <w:rPr>
          <w:color w:val="000000"/>
          <w:spacing w:val="0"/>
          <w:w w:val="100"/>
          <w:position w:val="0"/>
          <w:sz w:val="24"/>
          <w:szCs w:val="24"/>
        </w:rPr>
        <w:t>竞买人委派办理报名手续人员的授权委托书和身份证明；</w:t>
      </w:r>
      <w:r>
        <w:rPr>
          <w:color w:val="000000"/>
          <w:spacing w:val="0"/>
          <w:w w:val="100"/>
          <w:position w:val="0"/>
          <w:sz w:val="24"/>
          <w:szCs w:val="24"/>
          <w:lang w:val="en-US" w:eastAsia="en-US"/>
        </w:rPr>
        <w:t>4.</w:t>
      </w:r>
      <w:r>
        <w:rPr>
          <w:color w:val="000000"/>
          <w:spacing w:val="0"/>
          <w:w w:val="100"/>
          <w:position w:val="0"/>
          <w:sz w:val="24"/>
          <w:szCs w:val="24"/>
        </w:rPr>
        <w:t>竞买保证金缴款单; 5.竞买人对其所提交资料的真实性、准确性、完整性的承诺书。承诺书应当由法定表人或负责人签字，并加盖公章。以上资料均须提供原件及加盖法人或其他组织公章的复印件。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600"/>
        <w:jc w:val="both"/>
        <w:textAlignment w:val="auto"/>
        <w:rPr>
          <w:sz w:val="24"/>
          <w:szCs w:val="24"/>
        </w:rPr>
      </w:pPr>
      <w:r>
        <w:rPr>
          <w:color w:val="000000"/>
          <w:spacing w:val="0"/>
          <w:w w:val="100"/>
          <w:position w:val="0"/>
          <w:sz w:val="24"/>
          <w:szCs w:val="24"/>
        </w:rPr>
        <w:t>（二）自然人须提供：身份证原件及复印件、竞买保证金缴款单。</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49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7</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490" w:lineRule="exact"/>
        <w:ind w:left="0" w:right="0" w:firstLine="600"/>
        <w:jc w:val="both"/>
        <w:textAlignment w:val="auto"/>
        <w:rPr>
          <w:rFonts w:hint="eastAsia" w:eastAsia="宋体"/>
          <w:sz w:val="24"/>
          <w:szCs w:val="24"/>
          <w:lang w:val="en-US" w:eastAsia="zh-CN"/>
        </w:rPr>
      </w:pPr>
      <w:bookmarkStart w:id="9" w:name="bookmark134"/>
      <w:r>
        <w:rPr>
          <w:color w:val="000000"/>
          <w:spacing w:val="0"/>
          <w:w w:val="100"/>
          <w:position w:val="0"/>
          <w:sz w:val="24"/>
          <w:szCs w:val="24"/>
        </w:rPr>
        <w:t>（</w:t>
      </w:r>
      <w:bookmarkEnd w:id="9"/>
      <w:r>
        <w:rPr>
          <w:color w:val="000000"/>
          <w:spacing w:val="0"/>
          <w:w w:val="100"/>
          <w:position w:val="0"/>
          <w:sz w:val="24"/>
          <w:szCs w:val="24"/>
        </w:rPr>
        <w:t>二）竞买保证金由竞买人以转账（必须实时清算）、银行汇票、电汇等形式缴入指定帐户（户名：</w:t>
      </w:r>
      <w:r>
        <w:rPr>
          <w:rFonts w:hint="eastAsia"/>
          <w:sz w:val="24"/>
          <w:szCs w:val="24"/>
          <w:u w:val="none"/>
          <w:lang w:eastAsia="zh-CN"/>
        </w:rPr>
        <w:t>余姚市丈亭镇半岙村股份经济合作社</w:t>
      </w:r>
      <w:r>
        <w:rPr>
          <w:color w:val="000000"/>
          <w:spacing w:val="0"/>
          <w:w w:val="100"/>
          <w:position w:val="0"/>
          <w:sz w:val="24"/>
          <w:szCs w:val="24"/>
        </w:rPr>
        <w:t>,开户银行：</w:t>
      </w:r>
      <w:r>
        <w:rPr>
          <w:rFonts w:hint="eastAsia"/>
          <w:sz w:val="24"/>
          <w:szCs w:val="24"/>
          <w:u w:val="none"/>
          <w:lang w:eastAsia="zh-CN"/>
        </w:rPr>
        <w:t>余姚农村商业银行丈亭支行</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sz w:val="24"/>
          <w:szCs w:val="24"/>
          <w:u w:val="none"/>
          <w:lang w:val="en-US" w:eastAsia="zh-CN"/>
        </w:rPr>
        <w:t>94540101302069292</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490" w:lineRule="exact"/>
        <w:ind w:left="0" w:right="0" w:firstLine="600"/>
        <w:jc w:val="both"/>
        <w:textAlignment w:val="auto"/>
        <w:rPr>
          <w:sz w:val="24"/>
          <w:szCs w:val="24"/>
        </w:rPr>
      </w:pPr>
      <w:bookmarkStart w:id="10" w:name="bookmark135"/>
      <w:r>
        <w:rPr>
          <w:color w:val="000000"/>
          <w:spacing w:val="0"/>
          <w:w w:val="100"/>
          <w:position w:val="0"/>
          <w:sz w:val="24"/>
          <w:szCs w:val="24"/>
        </w:rPr>
        <w:t>（</w:t>
      </w:r>
      <w:bookmarkEnd w:id="10"/>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49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8</w:t>
      </w:r>
      <w:r>
        <w:rPr>
          <w:color w:val="000000"/>
          <w:spacing w:val="0"/>
          <w:w w:val="100"/>
          <w:position w:val="0"/>
          <w:sz w:val="24"/>
          <w:szCs w:val="24"/>
        </w:rPr>
        <w:t>月</w:t>
      </w:r>
      <w:r>
        <w:rPr>
          <w:rFonts w:hint="eastAsia"/>
          <w:color w:val="000000"/>
          <w:spacing w:val="0"/>
          <w:w w:val="100"/>
          <w:position w:val="0"/>
          <w:sz w:val="24"/>
          <w:szCs w:val="24"/>
          <w:lang w:val="en-US" w:eastAsia="zh-CN"/>
        </w:rPr>
        <w:t>8</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第一期成交款</w:t>
      </w:r>
      <w:r>
        <w:rPr>
          <w:color w:val="000000"/>
          <w:spacing w:val="0"/>
          <w:w w:val="100"/>
          <w:position w:val="0"/>
          <w:sz w:val="24"/>
          <w:szCs w:val="24"/>
        </w:rPr>
        <w:t>（扣除保证金后的余款）缴入指定账户（户名：</w:t>
      </w:r>
      <w:r>
        <w:rPr>
          <w:rFonts w:hint="eastAsia"/>
          <w:sz w:val="24"/>
          <w:szCs w:val="24"/>
          <w:u w:val="none"/>
          <w:lang w:eastAsia="zh-CN"/>
        </w:rPr>
        <w:t>余姚市丈亭镇半岙村股份经济合作社</w:t>
      </w:r>
      <w:r>
        <w:rPr>
          <w:color w:val="000000"/>
          <w:spacing w:val="0"/>
          <w:w w:val="100"/>
          <w:position w:val="0"/>
          <w:sz w:val="24"/>
          <w:szCs w:val="24"/>
        </w:rPr>
        <w:t>,开户银行：</w:t>
      </w:r>
      <w:r>
        <w:rPr>
          <w:sz w:val="24"/>
          <w:szCs w:val="24"/>
          <w:u w:val="none"/>
        </w:rPr>
        <w:t xml:space="preserve"> </w:t>
      </w:r>
      <w:r>
        <w:rPr>
          <w:rFonts w:hint="eastAsia"/>
          <w:sz w:val="24"/>
          <w:szCs w:val="24"/>
          <w:u w:val="none"/>
          <w:lang w:eastAsia="zh-CN"/>
        </w:rPr>
        <w:t>余姚农村商业银行丈亭支行</w:t>
      </w:r>
      <w:r>
        <w:rPr>
          <w:color w:val="000000"/>
          <w:spacing w:val="0"/>
          <w:w w:val="100"/>
          <w:position w:val="0"/>
          <w:sz w:val="24"/>
          <w:szCs w:val="24"/>
        </w:rPr>
        <w:t>, 账号：</w:t>
      </w:r>
      <w:r>
        <w:rPr>
          <w:rFonts w:hint="eastAsia"/>
          <w:sz w:val="24"/>
          <w:szCs w:val="24"/>
          <w:u w:val="none"/>
          <w:lang w:val="en-US" w:eastAsia="zh-CN"/>
        </w:rPr>
        <w:t>94540101302069292</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二）未竞得标的的竞买人，竞买保证金在拍卖会结束后5个工作日内退还同时退还银行同期活期存款利息。如未收到竞买保证金的，请及时与委托人联系。</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90" w:lineRule="exact"/>
        <w:ind w:left="0" w:right="0" w:firstLine="480"/>
        <w:jc w:val="both"/>
        <w:textAlignment w:val="auto"/>
        <w:rPr>
          <w:rFonts w:hint="eastAsia"/>
          <w:color w:val="000000"/>
          <w:spacing w:val="0"/>
          <w:w w:val="100"/>
          <w:position w:val="0"/>
          <w:sz w:val="24"/>
          <w:szCs w:val="24"/>
          <w:lang w:eastAsia="zh-CN"/>
        </w:rPr>
      </w:pPr>
      <w:r>
        <w:rPr>
          <w:color w:val="000000"/>
          <w:spacing w:val="0"/>
          <w:w w:val="100"/>
          <w:position w:val="0"/>
          <w:sz w:val="24"/>
          <w:szCs w:val="24"/>
        </w:rPr>
        <w:t>十二、</w:t>
      </w:r>
      <w:r>
        <w:rPr>
          <w:rFonts w:hint="eastAsia"/>
          <w:color w:val="000000"/>
          <w:spacing w:val="0"/>
          <w:w w:val="100"/>
          <w:position w:val="0"/>
          <w:sz w:val="24"/>
          <w:szCs w:val="24"/>
          <w:lang w:eastAsia="zh-CN"/>
        </w:rPr>
        <w:t>标的交付：签订《</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》后由委托人交付给买受人。</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leftChars="0" w:right="0" w:firstLine="480" w:firstLineChars="200"/>
        <w:jc w:val="both"/>
        <w:textAlignment w:val="auto"/>
        <w:rPr>
          <w:sz w:val="24"/>
          <w:szCs w:val="24"/>
        </w:rPr>
      </w:pPr>
      <w:r>
        <w:rPr>
          <w:color w:val="000000"/>
          <w:spacing w:val="0"/>
          <w:w w:val="100"/>
          <w:position w:val="0"/>
          <w:sz w:val="24"/>
          <w:szCs w:val="24"/>
        </w:rPr>
        <w:t>十三、悔约责任:竞买人成交后反悔的，缴纳的保证金不予退还。</w:t>
      </w:r>
      <w:r>
        <w:rPr>
          <w:rFonts w:hint="eastAsia"/>
          <w:color w:val="000000"/>
          <w:spacing w:val="0"/>
          <w:w w:val="100"/>
          <w:position w:val="0"/>
          <w:sz w:val="24"/>
          <w:szCs w:val="24"/>
          <w:lang w:eastAsia="zh-CN"/>
        </w:rPr>
        <w:t>委托人</w:t>
      </w:r>
      <w:r>
        <w:rPr>
          <w:color w:val="000000"/>
          <w:spacing w:val="0"/>
          <w:w w:val="100"/>
          <w:position w:val="0"/>
          <w:sz w:val="24"/>
          <w:szCs w:val="24"/>
        </w:rPr>
        <w:t>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49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《拍卖成交确认书》签订后，承租人须按约定时间向委托人一次性付清第一期租金成交款，同时买受人须向委托人缴纳履约保证金</w:t>
      </w:r>
      <w:r>
        <w:rPr>
          <w:rFonts w:hint="eastAsia" w:ascii="宋体" w:hAnsi="宋体" w:eastAsia="宋体" w:cs="Arial"/>
          <w:kern w:val="0"/>
          <w:sz w:val="24"/>
          <w:szCs w:val="24"/>
          <w:vertAlign w:val="baseline"/>
          <w:lang w:val="en-US" w:eastAsia="zh-CN"/>
        </w:rPr>
        <w:t>：9000元。</w:t>
      </w:r>
      <w:r>
        <w:rPr>
          <w:rFonts w:hint="eastAsia" w:ascii="宋体" w:hAnsi="宋体" w:cs="Arial"/>
          <w:kern w:val="0"/>
          <w:sz w:val="24"/>
          <w:szCs w:val="24"/>
          <w:vertAlign w:val="baseline"/>
          <w:lang w:val="en-US" w:eastAsia="zh-CN"/>
        </w:rPr>
        <w:t>然后与委托人签订《</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ascii="宋体" w:hAnsi="宋体" w:cs="Arial"/>
          <w:kern w:val="0"/>
          <w:sz w:val="24"/>
          <w:szCs w:val="24"/>
          <w:vertAlign w:val="baseline"/>
          <w:lang w:val="en-US" w:eastAsia="zh-CN"/>
        </w:rPr>
        <w:t>》，否则买受人无权请求返还竞买保证金。</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490" w:lineRule="exact"/>
        <w:ind w:left="0" w:right="0" w:firstLine="480"/>
        <w:jc w:val="both"/>
        <w:textAlignment w:val="auto"/>
        <w:rPr>
          <w:rFonts w:hint="eastAsia"/>
          <w:color w:val="000000"/>
          <w:spacing w:val="0"/>
          <w:w w:val="100"/>
          <w:position w:val="0"/>
          <w:sz w:val="24"/>
          <w:szCs w:val="24"/>
          <w:lang w:val="en-US" w:eastAsia="zh-CN"/>
        </w:rPr>
      </w:pPr>
      <w:r>
        <w:rPr>
          <w:rFonts w:hint="eastAsia" w:ascii="宋体" w:hAnsi="宋体" w:cs="Arial"/>
          <w:kern w:val="0"/>
          <w:sz w:val="24"/>
          <w:szCs w:val="24"/>
          <w:vertAlign w:val="baseline"/>
          <w:lang w:val="en-US" w:eastAsia="zh-CN"/>
        </w:rPr>
        <w:t>（三）</w:t>
      </w:r>
      <w:r>
        <w:rPr>
          <w:rFonts w:hint="eastAsia"/>
          <w:color w:val="000000"/>
          <w:spacing w:val="0"/>
          <w:w w:val="100"/>
          <w:position w:val="0"/>
          <w:sz w:val="24"/>
          <w:szCs w:val="24"/>
          <w:lang w:val="en-US" w:eastAsia="zh-CN"/>
        </w:rPr>
        <w:t>买受人在承包期间自行承担生产安全责任，若在承包期间出现人身意外等安全事故，包括因安全事故所产生的相关医疗等费用，均与委托人无涉。</w:t>
      </w:r>
    </w:p>
    <w:p>
      <w:pPr>
        <w:keepNext w:val="0"/>
        <w:keepLines w:val="0"/>
        <w:pageBreakBefore w:val="0"/>
        <w:widowControl/>
        <w:kinsoku/>
        <w:wordWrap/>
        <w:overflowPunct/>
        <w:topLinePunct w:val="0"/>
        <w:autoSpaceDE/>
        <w:autoSpaceDN/>
        <w:bidi w:val="0"/>
        <w:adjustRightInd w:val="0"/>
        <w:snapToGrid w:val="0"/>
        <w:spacing w:line="49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（四）标的</w:t>
      </w:r>
      <w:r>
        <w:rPr>
          <w:rFonts w:hint="eastAsia"/>
          <w:color w:val="000000"/>
          <w:spacing w:val="0"/>
          <w:w w:val="100"/>
          <w:position w:val="0"/>
          <w:sz w:val="24"/>
          <w:szCs w:val="24"/>
          <w:lang w:val="en-US" w:eastAsia="zh-CN"/>
        </w:rPr>
        <w:t>仅限种植杨梅，不得种植苗木等其他经济作物，不得用于养殖业，不得违搭违建，</w:t>
      </w:r>
      <w:r>
        <w:rPr>
          <w:rFonts w:hint="eastAsia" w:cs="宋体"/>
          <w:i w:val="0"/>
          <w:caps w:val="0"/>
          <w:color w:val="383838"/>
          <w:spacing w:val="0"/>
          <w:sz w:val="24"/>
          <w:szCs w:val="24"/>
          <w:lang w:val="en-US" w:eastAsia="zh-CN"/>
        </w:rPr>
        <w:t>买受人对标的的使用须遵守法律、法规和有关政策，接受当地党委政府的领导和委托人的农业生产管理及指导，不得损害利害关系人和集体经济组织的合法权益。</w:t>
      </w:r>
    </w:p>
    <w:p>
      <w:pPr>
        <w:keepNext w:val="0"/>
        <w:keepLines w:val="0"/>
        <w:pageBreakBefore w:val="0"/>
        <w:widowControl/>
        <w:kinsoku/>
        <w:wordWrap/>
        <w:overflowPunct/>
        <w:topLinePunct w:val="0"/>
        <w:autoSpaceDE/>
        <w:autoSpaceDN/>
        <w:bidi w:val="0"/>
        <w:adjustRightInd w:val="0"/>
        <w:snapToGrid w:val="0"/>
        <w:spacing w:line="490" w:lineRule="exact"/>
        <w:ind w:firstLine="480" w:firstLineChars="200"/>
        <w:jc w:val="both"/>
        <w:textAlignment w:val="auto"/>
        <w:rPr>
          <w:rFonts w:hint="default"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（五）买受人为提高生产能力而进行设施改建或</w:t>
      </w:r>
      <w:r>
        <w:rPr>
          <w:rFonts w:hint="eastAsia" w:ascii="宋体" w:hAnsi="宋体" w:cs="Arial"/>
          <w:color w:val="auto"/>
          <w:kern w:val="0"/>
          <w:sz w:val="24"/>
          <w:szCs w:val="24"/>
          <w:vertAlign w:val="baseline"/>
          <w:lang w:val="en-US" w:eastAsia="zh-CN"/>
        </w:rPr>
        <w:t>对标的内原种植的杨梅品种进行改良换种</w:t>
      </w:r>
      <w:r>
        <w:rPr>
          <w:rFonts w:hint="eastAsia" w:cs="宋体"/>
          <w:i w:val="0"/>
          <w:caps w:val="0"/>
          <w:color w:val="383838"/>
          <w:spacing w:val="0"/>
          <w:sz w:val="24"/>
          <w:szCs w:val="24"/>
          <w:lang w:val="en-US" w:eastAsia="zh-CN"/>
        </w:rPr>
        <w:t>，应征得委托人同意，并将改建方案报经上级有关部门审核同意。承包期间若出现杨梅树死亡买受人须及时补种。</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leftChars="0" w:right="0" w:firstLine="480" w:firstLineChars="20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四）</w:t>
      </w:r>
      <w:r>
        <w:rPr>
          <w:rFonts w:hint="eastAsia" w:ascii="宋体" w:hAnsi="宋体" w:eastAsia="宋体" w:cs="宋体"/>
          <w:i w:val="0"/>
          <w:caps w:val="0"/>
          <w:color w:val="383838"/>
          <w:spacing w:val="0"/>
          <w:sz w:val="24"/>
          <w:szCs w:val="24"/>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eastAsia" w:ascii="宋体" w:hAnsi="宋体" w:eastAsia="宋体" w:cs="宋体"/>
          <w:i w:val="0"/>
          <w:caps w:val="0"/>
          <w:color w:val="auto"/>
          <w:spacing w:val="0"/>
          <w:sz w:val="24"/>
          <w:szCs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五）</w:t>
      </w:r>
      <w:r>
        <w:rPr>
          <w:rFonts w:hint="eastAsia" w:ascii="宋体" w:hAnsi="宋体" w:eastAsia="宋体" w:cs="宋体"/>
          <w:i w:val="0"/>
          <w:caps w:val="0"/>
          <w:color w:val="auto"/>
          <w:spacing w:val="0"/>
          <w:sz w:val="24"/>
          <w:szCs w:val="24"/>
        </w:rPr>
        <w:t>买受人对标的的使用须符合法律法规相关规定，经营所需相关证照自行办理，税费自负，与委托人无涉。</w:t>
      </w:r>
      <w:r>
        <w:rPr>
          <w:rFonts w:hint="eastAsia" w:cs="宋体"/>
          <w:i w:val="0"/>
          <w:caps w:val="0"/>
          <w:color w:val="auto"/>
          <w:spacing w:val="0"/>
          <w:sz w:val="24"/>
          <w:szCs w:val="24"/>
          <w:lang w:eastAsia="zh-CN"/>
        </w:rPr>
        <w:t>买受人</w:t>
      </w:r>
      <w:r>
        <w:rPr>
          <w:rFonts w:hint="eastAsia" w:ascii="宋体" w:hAnsi="宋体" w:eastAsia="宋体" w:cs="宋体"/>
          <w:i w:val="0"/>
          <w:caps w:val="0"/>
          <w:color w:val="auto"/>
          <w:spacing w:val="0"/>
          <w:sz w:val="24"/>
          <w:szCs w:val="24"/>
          <w:lang w:val="en-US" w:eastAsia="zh-CN"/>
        </w:rPr>
        <w:t>不得在标的区域内乱砍乱伐，一经发现，委托人有权要求买受人恢复原状，赔偿损失，</w:t>
      </w:r>
      <w:r>
        <w:rPr>
          <w:rFonts w:hint="eastAsia" w:cs="宋体"/>
          <w:i w:val="0"/>
          <w:caps w:val="0"/>
          <w:color w:val="auto"/>
          <w:spacing w:val="0"/>
          <w:sz w:val="24"/>
          <w:szCs w:val="24"/>
          <w:lang w:val="en-US" w:eastAsia="zh-CN"/>
        </w:rPr>
        <w:t>并</w:t>
      </w:r>
      <w:r>
        <w:rPr>
          <w:rFonts w:hint="eastAsia" w:ascii="宋体" w:hAnsi="宋体" w:eastAsia="宋体" w:cs="宋体"/>
          <w:i w:val="0"/>
          <w:caps w:val="0"/>
          <w:color w:val="auto"/>
          <w:spacing w:val="0"/>
          <w:sz w:val="24"/>
          <w:szCs w:val="24"/>
          <w:lang w:val="en-US" w:eastAsia="zh-CN"/>
        </w:rPr>
        <w:t>有权提前解除合同、收回标的，并且不予退还履约保证金。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六）</w:t>
      </w:r>
      <w:r>
        <w:rPr>
          <w:rFonts w:hint="eastAsia" w:ascii="宋体" w:hAnsi="宋体" w:eastAsia="宋体" w:cs="宋体"/>
          <w:i w:val="0"/>
          <w:caps w:val="0"/>
          <w:color w:val="383838"/>
          <w:spacing w:val="0"/>
          <w:sz w:val="24"/>
          <w:szCs w:val="24"/>
        </w:rPr>
        <w:t>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七）</w:t>
      </w:r>
      <w:r>
        <w:rPr>
          <w:rFonts w:hint="eastAsia" w:ascii="宋体" w:hAnsi="宋体" w:eastAsia="宋体" w:cs="宋体"/>
          <w:i w:val="0"/>
          <w:caps w:val="0"/>
          <w:color w:val="383838"/>
          <w:spacing w:val="0"/>
          <w:sz w:val="24"/>
          <w:szCs w:val="24"/>
        </w:rPr>
        <w:t>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期间，</w:t>
      </w:r>
      <w:r>
        <w:rPr>
          <w:rFonts w:hint="eastAsia" w:cs="宋体"/>
          <w:i w:val="0"/>
          <w:caps w:val="0"/>
          <w:color w:val="383838"/>
          <w:spacing w:val="0"/>
          <w:sz w:val="24"/>
          <w:szCs w:val="24"/>
          <w:lang w:eastAsia="zh-CN"/>
        </w:rPr>
        <w:t>买受人须按时缴纳水电费等相关生产费用，标的内管理养护等工作</w:t>
      </w:r>
      <w:r>
        <w:rPr>
          <w:rFonts w:hint="eastAsia" w:ascii="宋体" w:hAnsi="宋体" w:eastAsia="宋体" w:cs="宋体"/>
          <w:i w:val="0"/>
          <w:caps w:val="0"/>
          <w:color w:val="383838"/>
          <w:spacing w:val="0"/>
          <w:sz w:val="24"/>
          <w:szCs w:val="24"/>
        </w:rPr>
        <w:t>均由买受人</w:t>
      </w:r>
      <w:r>
        <w:rPr>
          <w:rFonts w:hint="eastAsia" w:cs="宋体"/>
          <w:i w:val="0"/>
          <w:caps w:val="0"/>
          <w:color w:val="383838"/>
          <w:spacing w:val="0"/>
          <w:sz w:val="24"/>
          <w:szCs w:val="24"/>
          <w:lang w:eastAsia="zh-CN"/>
        </w:rPr>
        <w:t>自行</w:t>
      </w:r>
      <w:r>
        <w:rPr>
          <w:rFonts w:hint="eastAsia" w:ascii="宋体" w:hAnsi="宋体" w:eastAsia="宋体" w:cs="宋体"/>
          <w:i w:val="0"/>
          <w:caps w:val="0"/>
          <w:color w:val="383838"/>
          <w:spacing w:val="0"/>
          <w:sz w:val="24"/>
          <w:szCs w:val="24"/>
        </w:rPr>
        <w:t>负责，与委托人无涉，</w:t>
      </w:r>
      <w:r>
        <w:rPr>
          <w:rFonts w:hint="eastAsia" w:cs="宋体"/>
          <w:i w:val="0"/>
          <w:caps w:val="0"/>
          <w:color w:val="383838"/>
          <w:spacing w:val="0"/>
          <w:sz w:val="24"/>
          <w:szCs w:val="24"/>
          <w:lang w:eastAsia="zh-CN"/>
        </w:rPr>
        <w:t>合同到期后买受人补种的杨梅苗木、修建的道路以及相关设施归委托人所有，买受人</w:t>
      </w:r>
      <w:r>
        <w:rPr>
          <w:rFonts w:hint="eastAsia" w:ascii="宋体" w:hAnsi="宋体" w:eastAsia="宋体" w:cs="宋体"/>
          <w:i w:val="0"/>
          <w:caps w:val="0"/>
          <w:color w:val="383838"/>
          <w:spacing w:val="0"/>
          <w:sz w:val="24"/>
          <w:szCs w:val="24"/>
        </w:rPr>
        <w:t>不得以承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过程中投入的维修费用、</w:t>
      </w:r>
      <w:r>
        <w:rPr>
          <w:rFonts w:hint="eastAsia" w:cs="宋体"/>
          <w:i w:val="0"/>
          <w:caps w:val="0"/>
          <w:color w:val="383838"/>
          <w:spacing w:val="0"/>
          <w:sz w:val="24"/>
          <w:szCs w:val="24"/>
          <w:lang w:eastAsia="zh-CN"/>
        </w:rPr>
        <w:t>苗木费用、</w:t>
      </w:r>
      <w:r>
        <w:rPr>
          <w:rFonts w:hint="eastAsia" w:ascii="宋体" w:hAnsi="宋体" w:eastAsia="宋体" w:cs="宋体"/>
          <w:i w:val="0"/>
          <w:caps w:val="0"/>
          <w:color w:val="383838"/>
          <w:spacing w:val="0"/>
          <w:sz w:val="24"/>
          <w:szCs w:val="24"/>
        </w:rPr>
        <w:t>材料及设施等作为条件，无故占用</w:t>
      </w:r>
      <w:r>
        <w:rPr>
          <w:rFonts w:hint="eastAsia" w:cs="宋体"/>
          <w:i w:val="0"/>
          <w:caps w:val="0"/>
          <w:color w:val="383838"/>
          <w:spacing w:val="0"/>
          <w:sz w:val="24"/>
          <w:szCs w:val="24"/>
          <w:lang w:eastAsia="zh-CN"/>
        </w:rPr>
        <w:t>标的</w:t>
      </w:r>
      <w:r>
        <w:rPr>
          <w:rFonts w:hint="eastAsia" w:ascii="宋体" w:hAnsi="宋体" w:eastAsia="宋体" w:cs="宋体"/>
          <w:i w:val="0"/>
          <w:caps w:val="0"/>
          <w:color w:val="383838"/>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八）</w:t>
      </w:r>
      <w:r>
        <w:rPr>
          <w:rFonts w:hint="eastAsia" w:ascii="宋体" w:hAnsi="宋体" w:eastAsia="宋体" w:cs="宋体"/>
          <w:i w:val="0"/>
          <w:caps w:val="0"/>
          <w:color w:val="383838"/>
          <w:spacing w:val="0"/>
          <w:sz w:val="24"/>
          <w:szCs w:val="24"/>
        </w:rPr>
        <w:t>因买受人在标的范围内私搭乱建，随意拖拉电线，使用明火或者使用重型机械设备等造成安全隐患，被相关部门处罚或引起安全事故的，由买受人自行承担全部责任及损失，与委托人无涉。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490" w:lineRule="exact"/>
        <w:ind w:left="0" w:right="0" w:firstLine="480"/>
        <w:jc w:val="both"/>
        <w:textAlignment w:val="auto"/>
        <w:rPr>
          <w:rFonts w:hint="default"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九）</w:t>
      </w:r>
      <w:r>
        <w:rPr>
          <w:rFonts w:hint="eastAsia" w:ascii="宋体" w:hAnsi="宋体" w:eastAsia="宋体" w:cs="宋体"/>
          <w:i w:val="0"/>
          <w:caps w:val="0"/>
          <w:color w:val="383838"/>
          <w:spacing w:val="0"/>
          <w:sz w:val="24"/>
          <w:szCs w:val="24"/>
        </w:rPr>
        <w:t>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49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49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49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49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49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49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为减少人员聚集及接触，本场拍卖会只限定竞买人1人参加现场竞买。各竞买人须配合工作人员现场指挥，佩戴口罩、测量体温、出示</w:t>
      </w:r>
      <w:r>
        <w:rPr>
          <w:rFonts w:hint="eastAsia" w:ascii="宋体" w:hAnsi="宋体" w:eastAsia="宋体" w:cs="Times New Roman"/>
          <w:sz w:val="24"/>
          <w:lang w:val="en-US" w:eastAsia="zh-CN"/>
        </w:rPr>
        <w:t>本人</w:t>
      </w:r>
      <w:r>
        <w:rPr>
          <w:rFonts w:hint="eastAsia" w:cs="Times New Roman"/>
          <w:sz w:val="24"/>
          <w:lang w:val="en-US" w:eastAsia="zh-CN"/>
        </w:rPr>
        <w:t>七天内核酸检测证明、</w:t>
      </w:r>
      <w:r>
        <w:rPr>
          <w:rFonts w:hint="eastAsia" w:cs="宋体"/>
          <w:i w:val="0"/>
          <w:caps w:val="0"/>
          <w:color w:val="383838"/>
          <w:spacing w:val="0"/>
          <w:sz w:val="24"/>
          <w:szCs w:val="24"/>
          <w:lang w:val="en-US" w:eastAsia="zh-CN"/>
        </w:rPr>
        <w:t>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49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委托人：余姚市丈亭镇半岙村股份经济合作社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联系人：王建荣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联系电话：13958341246</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联系地址：余姚市丈亭镇半岙村村委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bookmarkStart w:id="11" w:name="_GoBack"/>
      <w:bookmarkEnd w:id="11"/>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9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49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余姚市丈亭镇半岙村股份经济合作社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490" w:lineRule="exact"/>
        <w:ind w:left="0" w:right="0" w:firstLine="600"/>
        <w:jc w:val="both"/>
        <w:textAlignment w:val="auto"/>
        <w:rPr>
          <w:sz w:val="24"/>
          <w:szCs w:val="24"/>
        </w:rPr>
      </w:pPr>
    </w:p>
    <w:p>
      <w:pPr>
        <w:pStyle w:val="5"/>
        <w:keepNext w:val="0"/>
        <w:keepLines w:val="0"/>
        <w:pageBreakBefore w:val="0"/>
        <w:widowControl w:val="0"/>
        <w:shd w:val="clear" w:color="auto" w:fill="auto"/>
        <w:kinsoku/>
        <w:wordWrap/>
        <w:overflowPunct/>
        <w:topLinePunct w:val="0"/>
        <w:autoSpaceDE/>
        <w:autoSpaceDN/>
        <w:bidi w:val="0"/>
        <w:spacing w:before="0" w:after="200" w:line="49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2022年7月22日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D5F378E"/>
    <w:rsid w:val="251731D3"/>
    <w:rsid w:val="2C1520B2"/>
    <w:rsid w:val="308A5693"/>
    <w:rsid w:val="393B32A1"/>
    <w:rsid w:val="3F8E0276"/>
    <w:rsid w:val="4207365C"/>
    <w:rsid w:val="52820787"/>
    <w:rsid w:val="5D7F38E5"/>
    <w:rsid w:val="5FEA3635"/>
    <w:rsid w:val="66325265"/>
    <w:rsid w:val="6EEA6FCF"/>
    <w:rsid w:val="70342BC7"/>
    <w:rsid w:val="71926B20"/>
    <w:rsid w:val="72343EE1"/>
    <w:rsid w:val="72AE5A41"/>
    <w:rsid w:val="798D7924"/>
    <w:rsid w:val="7F0C3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3433</Words>
  <Characters>3602</Characters>
  <Lines>0</Lines>
  <Paragraphs>0</Paragraphs>
  <TotalTime>0</TotalTime>
  <ScaleCrop>false</ScaleCrop>
  <LinksUpToDate>false</LinksUpToDate>
  <CharactersWithSpaces>3670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cp:lastPrinted>2022-07-01T01:44:00Z</cp:lastPrinted>
  <dcterms:modified xsi:type="dcterms:W3CDTF">2022-07-22T07:07:29Z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68EAE34219794893B30761128B0F0F4A</vt:lpwstr>
  </property>
</Properties>
</file>