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69E" w:rsidRDefault="0097769E" w:rsidP="0097769E">
      <w:pPr>
        <w:spacing w:line="440" w:lineRule="atLeast"/>
        <w:jc w:val="center"/>
        <w:rPr>
          <w:rFonts w:ascii="宋体" w:hAnsi="宋体"/>
          <w:b/>
          <w:bCs/>
          <w:color w:val="000000"/>
          <w:spacing w:val="60"/>
          <w:sz w:val="52"/>
          <w:szCs w:val="52"/>
        </w:rPr>
      </w:pPr>
      <w:r>
        <w:rPr>
          <w:rFonts w:ascii="宋体" w:hAnsi="宋体" w:hint="eastAsia"/>
          <w:b/>
          <w:bCs/>
          <w:color w:val="000000"/>
          <w:spacing w:val="60"/>
          <w:sz w:val="52"/>
          <w:szCs w:val="52"/>
        </w:rPr>
        <w:t>宁波阳明拍卖有限公司</w:t>
      </w:r>
    </w:p>
    <w:p w:rsidR="0097769E" w:rsidRDefault="0097769E" w:rsidP="0097769E">
      <w:pPr>
        <w:spacing w:line="440" w:lineRule="atLeast"/>
        <w:jc w:val="center"/>
        <w:rPr>
          <w:rFonts w:ascii="宋体" w:hAnsi="宋体" w:hint="eastAsia"/>
          <w:b/>
          <w:color w:val="000000"/>
          <w:sz w:val="52"/>
          <w:szCs w:val="52"/>
        </w:rPr>
      </w:pPr>
    </w:p>
    <w:p w:rsidR="0097769E" w:rsidRDefault="0097769E" w:rsidP="0097769E">
      <w:pPr>
        <w:spacing w:beforeLines="50" w:afterLines="50" w:line="440" w:lineRule="atLeast"/>
        <w:jc w:val="center"/>
        <w:rPr>
          <w:rFonts w:ascii="宋体" w:hAnsi="宋体" w:hint="eastAsia"/>
          <w:b/>
          <w:color w:val="000000"/>
          <w:sz w:val="52"/>
          <w:szCs w:val="52"/>
        </w:rPr>
      </w:pPr>
      <w:r>
        <w:rPr>
          <w:rFonts w:ascii="宋体" w:hAnsi="宋体" w:hint="eastAsia"/>
          <w:b/>
          <w:color w:val="000000"/>
          <w:sz w:val="52"/>
          <w:szCs w:val="52"/>
        </w:rPr>
        <w:t>拍</w:t>
      </w:r>
    </w:p>
    <w:p w:rsidR="0097769E" w:rsidRDefault="0097769E" w:rsidP="0097769E">
      <w:pPr>
        <w:spacing w:beforeLines="50" w:afterLines="50" w:line="440" w:lineRule="atLeast"/>
        <w:jc w:val="center"/>
        <w:rPr>
          <w:rFonts w:ascii="宋体" w:hAnsi="宋体" w:hint="eastAsia"/>
          <w:b/>
          <w:color w:val="000000"/>
          <w:sz w:val="52"/>
          <w:szCs w:val="52"/>
        </w:rPr>
      </w:pPr>
      <w:r>
        <w:rPr>
          <w:rFonts w:ascii="宋体" w:hAnsi="宋体" w:hint="eastAsia"/>
          <w:b/>
          <w:color w:val="000000"/>
          <w:sz w:val="52"/>
          <w:szCs w:val="52"/>
        </w:rPr>
        <w:t>卖</w:t>
      </w:r>
    </w:p>
    <w:p w:rsidR="0097769E" w:rsidRDefault="0097769E" w:rsidP="0097769E">
      <w:pPr>
        <w:spacing w:beforeLines="50" w:afterLines="50" w:line="440" w:lineRule="atLeast"/>
        <w:jc w:val="center"/>
        <w:rPr>
          <w:rFonts w:ascii="宋体" w:hAnsi="宋体" w:hint="eastAsia"/>
          <w:b/>
          <w:color w:val="000000"/>
          <w:sz w:val="52"/>
          <w:szCs w:val="52"/>
        </w:rPr>
      </w:pPr>
      <w:r>
        <w:rPr>
          <w:rFonts w:ascii="宋体" w:hAnsi="宋体" w:hint="eastAsia"/>
          <w:b/>
          <w:color w:val="000000"/>
          <w:sz w:val="52"/>
          <w:szCs w:val="52"/>
        </w:rPr>
        <w:t>须</w:t>
      </w:r>
    </w:p>
    <w:p w:rsidR="0097769E" w:rsidRDefault="0097769E" w:rsidP="0097769E">
      <w:pPr>
        <w:spacing w:beforeLines="50" w:afterLines="50" w:line="440" w:lineRule="atLeast"/>
        <w:jc w:val="center"/>
        <w:rPr>
          <w:rFonts w:ascii="宋体" w:hAnsi="宋体" w:hint="eastAsia"/>
          <w:b/>
          <w:color w:val="000000"/>
          <w:sz w:val="52"/>
          <w:szCs w:val="52"/>
        </w:rPr>
      </w:pPr>
      <w:r>
        <w:rPr>
          <w:rFonts w:ascii="宋体" w:hAnsi="宋体" w:hint="eastAsia"/>
          <w:b/>
          <w:color w:val="000000"/>
          <w:sz w:val="52"/>
          <w:szCs w:val="52"/>
        </w:rPr>
        <w:t>知</w:t>
      </w:r>
    </w:p>
    <w:p w:rsidR="0097769E" w:rsidRDefault="0097769E" w:rsidP="0097769E">
      <w:pPr>
        <w:spacing w:line="440" w:lineRule="atLeast"/>
        <w:jc w:val="center"/>
        <w:rPr>
          <w:rFonts w:ascii="宋体" w:hAnsi="宋体" w:hint="eastAsia"/>
          <w:b/>
          <w:bCs/>
          <w:color w:val="000000"/>
          <w:sz w:val="52"/>
          <w:szCs w:val="52"/>
        </w:rPr>
      </w:pPr>
    </w:p>
    <w:p w:rsidR="0097769E" w:rsidRDefault="0097769E" w:rsidP="0097769E">
      <w:pPr>
        <w:spacing w:line="600" w:lineRule="exact"/>
        <w:ind w:leftChars="136" w:left="1927" w:rightChars="-51" w:right="-107" w:hangingChars="681" w:hanging="1641"/>
        <w:rPr>
          <w:rFonts w:hint="eastAsia"/>
          <w:b/>
          <w:bCs/>
          <w:color w:val="000000"/>
          <w:sz w:val="24"/>
        </w:rPr>
      </w:pPr>
      <w:r>
        <w:rPr>
          <w:rFonts w:hint="eastAsia"/>
          <w:b/>
          <w:bCs/>
          <w:color w:val="000000"/>
          <w:sz w:val="24"/>
        </w:rPr>
        <w:t>拍卖会名称：</w:t>
      </w:r>
      <w:r>
        <w:rPr>
          <w:rFonts w:ascii="宋体" w:hAnsi="宋体" w:cs="宋体" w:hint="eastAsia"/>
          <w:color w:val="000000"/>
          <w:kern w:val="0"/>
          <w:sz w:val="24"/>
        </w:rPr>
        <w:t>一台报废磁共振设备</w:t>
      </w:r>
      <w:r>
        <w:rPr>
          <w:rFonts w:hint="eastAsia"/>
          <w:color w:val="000000"/>
          <w:sz w:val="24"/>
        </w:rPr>
        <w:t>网络拍卖会</w:t>
      </w:r>
    </w:p>
    <w:p w:rsidR="0097769E" w:rsidRDefault="0097769E" w:rsidP="0097769E">
      <w:pPr>
        <w:spacing w:afterLines="30" w:line="500" w:lineRule="exact"/>
        <w:ind w:firstLineChars="118" w:firstLine="284"/>
        <w:rPr>
          <w:rFonts w:ascii="宋体" w:hAnsi="宋体" w:cs="宋体" w:hint="eastAsia"/>
          <w:color w:val="000000"/>
          <w:kern w:val="0"/>
          <w:sz w:val="24"/>
        </w:rPr>
      </w:pPr>
      <w:r>
        <w:rPr>
          <w:rFonts w:ascii="宋体" w:hAnsi="宋体" w:hint="eastAsia"/>
          <w:b/>
          <w:color w:val="000000"/>
          <w:sz w:val="24"/>
        </w:rPr>
        <w:t>拍卖标的：</w:t>
      </w:r>
      <w:r>
        <w:rPr>
          <w:rFonts w:ascii="宋体" w:hAnsi="宋体" w:cs="宋体" w:hint="eastAsia"/>
          <w:color w:val="000000"/>
          <w:kern w:val="0"/>
          <w:sz w:val="24"/>
        </w:rPr>
        <w:t>报废磁共振设备一台</w:t>
      </w:r>
    </w:p>
    <w:p w:rsidR="0097769E" w:rsidRDefault="0097769E" w:rsidP="0097769E">
      <w:pPr>
        <w:spacing w:afterLines="30" w:line="500" w:lineRule="exact"/>
        <w:ind w:firstLineChars="118" w:firstLine="284"/>
        <w:rPr>
          <w:rFonts w:ascii="宋体" w:hAnsi="宋体" w:cs="宋体" w:hint="eastAsia"/>
          <w:b/>
          <w:color w:val="000000"/>
          <w:kern w:val="0"/>
          <w:sz w:val="24"/>
        </w:rPr>
      </w:pPr>
      <w:r>
        <w:rPr>
          <w:rFonts w:ascii="宋体" w:hAnsi="宋体" w:cs="宋体" w:hint="eastAsia"/>
          <w:b/>
          <w:color w:val="000000"/>
          <w:kern w:val="0"/>
          <w:sz w:val="24"/>
        </w:rPr>
        <w:t>拍卖时间：</w:t>
      </w:r>
      <w:r>
        <w:rPr>
          <w:rFonts w:ascii="宋体" w:hAnsi="宋体" w:cs="宋体" w:hint="eastAsia"/>
          <w:color w:val="000000"/>
          <w:kern w:val="0"/>
          <w:sz w:val="24"/>
        </w:rPr>
        <w:t>2023年10月9日上午</w:t>
      </w:r>
      <w:r>
        <w:rPr>
          <w:rFonts w:ascii="宋体" w:hAnsi="宋体" w:cs="宋体"/>
          <w:color w:val="000000"/>
          <w:kern w:val="0"/>
          <w:sz w:val="24"/>
        </w:rPr>
        <w:t>9</w:t>
      </w:r>
      <w:r>
        <w:rPr>
          <w:rFonts w:ascii="宋体" w:hAnsi="宋体" w:cs="宋体" w:hint="eastAsia"/>
          <w:color w:val="000000"/>
          <w:kern w:val="0"/>
          <w:sz w:val="24"/>
        </w:rPr>
        <w:t>:00—9:30</w:t>
      </w:r>
      <w:r>
        <w:rPr>
          <w:rFonts w:ascii="宋体" w:hAnsi="宋体" w:cs="宋体"/>
          <w:color w:val="000000"/>
          <w:kern w:val="0"/>
          <w:sz w:val="24"/>
        </w:rPr>
        <w:t>（延时除外）</w:t>
      </w:r>
    </w:p>
    <w:p w:rsidR="0097769E" w:rsidRDefault="0097769E" w:rsidP="0097769E">
      <w:pPr>
        <w:spacing w:afterLines="30" w:line="500" w:lineRule="exact"/>
        <w:ind w:firstLineChars="118" w:firstLine="284"/>
        <w:rPr>
          <w:rFonts w:ascii="宋体" w:hAnsi="宋体" w:cs="宋体" w:hint="eastAsia"/>
          <w:color w:val="000000"/>
          <w:kern w:val="0"/>
          <w:sz w:val="24"/>
        </w:rPr>
      </w:pPr>
      <w:r>
        <w:rPr>
          <w:rFonts w:ascii="宋体" w:hAnsi="宋体" w:cs="宋体" w:hint="eastAsia"/>
          <w:b/>
          <w:color w:val="000000"/>
          <w:kern w:val="0"/>
          <w:sz w:val="24"/>
        </w:rPr>
        <w:t>拍卖方式：</w:t>
      </w:r>
      <w:r>
        <w:rPr>
          <w:rFonts w:ascii="宋体" w:hAnsi="宋体" w:cs="宋体" w:hint="eastAsia"/>
          <w:bCs/>
          <w:color w:val="000000"/>
          <w:kern w:val="0"/>
          <w:sz w:val="24"/>
        </w:rPr>
        <w:t>网络拍卖</w:t>
      </w:r>
    </w:p>
    <w:p w:rsidR="0097769E" w:rsidRDefault="0097769E" w:rsidP="0097769E">
      <w:pPr>
        <w:spacing w:afterLines="30" w:line="500" w:lineRule="exact"/>
        <w:rPr>
          <w:rFonts w:ascii="宋体" w:hAnsi="宋体" w:cs="宋体" w:hint="eastAsia"/>
          <w:b/>
          <w:color w:val="000000"/>
          <w:kern w:val="0"/>
          <w:sz w:val="24"/>
        </w:rPr>
      </w:pPr>
    </w:p>
    <w:p w:rsidR="0097769E" w:rsidRDefault="0097769E" w:rsidP="0097769E">
      <w:pPr>
        <w:spacing w:afterLines="30" w:line="500" w:lineRule="exact"/>
        <w:ind w:firstLineChars="118" w:firstLine="283"/>
        <w:rPr>
          <w:rFonts w:ascii="宋体" w:hAnsi="宋体" w:hint="eastAsia"/>
          <w:color w:val="000000"/>
          <w:sz w:val="24"/>
        </w:rPr>
      </w:pPr>
    </w:p>
    <w:p w:rsidR="0097769E" w:rsidRDefault="0097769E" w:rsidP="0097769E">
      <w:pPr>
        <w:spacing w:afterLines="30" w:line="500" w:lineRule="exact"/>
        <w:ind w:firstLineChars="118" w:firstLine="283"/>
        <w:rPr>
          <w:rFonts w:ascii="宋体" w:hAnsi="宋体" w:hint="eastAsia"/>
          <w:color w:val="000000"/>
          <w:sz w:val="24"/>
        </w:rPr>
      </w:pPr>
    </w:p>
    <w:p w:rsidR="0097769E" w:rsidRDefault="0097769E" w:rsidP="0097769E">
      <w:pPr>
        <w:spacing w:afterLines="30" w:line="500" w:lineRule="exact"/>
        <w:ind w:firstLineChars="118" w:firstLine="283"/>
        <w:rPr>
          <w:rFonts w:ascii="宋体" w:hAnsi="宋体" w:hint="eastAsia"/>
          <w:color w:val="000000"/>
          <w:sz w:val="24"/>
        </w:rPr>
      </w:pPr>
    </w:p>
    <w:p w:rsidR="0097769E" w:rsidRDefault="0097769E" w:rsidP="0097769E">
      <w:pPr>
        <w:spacing w:afterLines="30" w:line="500" w:lineRule="exact"/>
        <w:ind w:firstLineChars="118" w:firstLine="283"/>
        <w:rPr>
          <w:rFonts w:ascii="宋体" w:hAnsi="宋体"/>
          <w:color w:val="000000"/>
          <w:sz w:val="24"/>
        </w:rPr>
      </w:pPr>
      <w:r>
        <w:rPr>
          <w:rFonts w:ascii="宋体" w:hAnsi="宋体" w:hint="eastAsia"/>
          <w:color w:val="000000"/>
          <w:sz w:val="24"/>
        </w:rPr>
        <w:t>公司地址：浙江省余姚市舜水北路16号</w:t>
      </w:r>
    </w:p>
    <w:p w:rsidR="0097769E" w:rsidRDefault="0097769E" w:rsidP="0097769E">
      <w:pPr>
        <w:spacing w:afterLines="30" w:line="500" w:lineRule="exact"/>
        <w:ind w:firstLineChars="118" w:firstLine="283"/>
        <w:rPr>
          <w:rFonts w:ascii="宋体" w:hAnsi="宋体" w:hint="eastAsia"/>
          <w:color w:val="000000"/>
          <w:sz w:val="24"/>
        </w:rPr>
      </w:pPr>
      <w:r>
        <w:rPr>
          <w:rFonts w:ascii="宋体" w:hAnsi="宋体" w:hint="eastAsia"/>
          <w:color w:val="000000"/>
          <w:sz w:val="24"/>
        </w:rPr>
        <w:t>公司电话：0574-62651915、62650818       传真：0574-62651961</w:t>
      </w:r>
    </w:p>
    <w:p w:rsidR="0097769E" w:rsidRDefault="0097769E" w:rsidP="0097769E">
      <w:pPr>
        <w:spacing w:line="360" w:lineRule="exact"/>
        <w:jc w:val="center"/>
        <w:rPr>
          <w:rFonts w:ascii="宋体" w:hAnsi="宋体" w:hint="eastAsia"/>
          <w:b/>
          <w:color w:val="000000"/>
          <w:sz w:val="44"/>
          <w:szCs w:val="44"/>
        </w:rPr>
      </w:pPr>
    </w:p>
    <w:p w:rsidR="0097769E" w:rsidRDefault="0097769E" w:rsidP="0097769E">
      <w:pPr>
        <w:spacing w:line="440" w:lineRule="exact"/>
        <w:jc w:val="center"/>
        <w:rPr>
          <w:rFonts w:ascii="宋体" w:hAnsi="宋体" w:hint="eastAsia"/>
          <w:b/>
          <w:color w:val="000000"/>
          <w:sz w:val="44"/>
          <w:szCs w:val="44"/>
        </w:rPr>
      </w:pPr>
      <w:r>
        <w:rPr>
          <w:rFonts w:ascii="宋体" w:hAnsi="宋体" w:hint="eastAsia"/>
          <w:b/>
          <w:color w:val="000000"/>
          <w:sz w:val="44"/>
          <w:szCs w:val="44"/>
        </w:rPr>
        <w:lastRenderedPageBreak/>
        <w:t>拍  卖  须  知</w:t>
      </w:r>
    </w:p>
    <w:p w:rsidR="0097769E" w:rsidRDefault="0097769E" w:rsidP="0097769E">
      <w:pPr>
        <w:spacing w:beforeLines="100" w:afterLines="50" w:line="420" w:lineRule="exact"/>
        <w:jc w:val="center"/>
        <w:rPr>
          <w:rFonts w:ascii="宋体" w:hAnsi="宋体" w:hint="eastAsia"/>
          <w:b/>
          <w:color w:val="000000"/>
          <w:sz w:val="28"/>
          <w:szCs w:val="28"/>
        </w:rPr>
      </w:pPr>
      <w:r>
        <w:rPr>
          <w:rFonts w:ascii="宋体" w:hAnsi="宋体" w:hint="eastAsia"/>
          <w:b/>
          <w:color w:val="000000"/>
          <w:sz w:val="28"/>
          <w:szCs w:val="28"/>
        </w:rPr>
        <w:t>总 则</w:t>
      </w:r>
    </w:p>
    <w:p w:rsidR="0097769E" w:rsidRDefault="0097769E" w:rsidP="0097769E">
      <w:pPr>
        <w:spacing w:line="420" w:lineRule="exact"/>
        <w:ind w:firstLineChars="195" w:firstLine="470"/>
        <w:rPr>
          <w:rFonts w:ascii="宋体" w:hAnsi="宋体" w:hint="eastAsia"/>
          <w:color w:val="000000"/>
          <w:sz w:val="24"/>
        </w:rPr>
      </w:pPr>
      <w:r>
        <w:rPr>
          <w:rFonts w:ascii="宋体" w:hAnsi="宋体" w:hint="eastAsia"/>
          <w:b/>
          <w:color w:val="000000"/>
          <w:sz w:val="24"/>
        </w:rPr>
        <w:t>第一条</w:t>
      </w:r>
      <w:r>
        <w:rPr>
          <w:rFonts w:ascii="宋体" w:hAnsi="宋体" w:hint="eastAsia"/>
          <w:color w:val="000000"/>
          <w:sz w:val="24"/>
        </w:rPr>
        <w:t xml:space="preserve">  本《拍卖须知》根据《中华人民共和国拍卖法》及相关法律、法规、规章，参照国际通行惯例制定。</w:t>
      </w:r>
    </w:p>
    <w:p w:rsidR="0097769E" w:rsidRDefault="0097769E" w:rsidP="0097769E">
      <w:pPr>
        <w:spacing w:line="420" w:lineRule="exact"/>
        <w:ind w:firstLineChars="200" w:firstLine="482"/>
        <w:rPr>
          <w:rFonts w:ascii="宋体" w:hAnsi="宋体" w:hint="eastAsia"/>
          <w:color w:val="000000"/>
          <w:sz w:val="24"/>
        </w:rPr>
      </w:pPr>
      <w:r>
        <w:rPr>
          <w:rFonts w:ascii="宋体" w:hAnsi="宋体" w:hint="eastAsia"/>
          <w:b/>
          <w:color w:val="000000"/>
          <w:sz w:val="24"/>
        </w:rPr>
        <w:t>第二条</w:t>
      </w:r>
      <w:r>
        <w:rPr>
          <w:rFonts w:ascii="宋体" w:hAnsi="宋体" w:hint="eastAsia"/>
          <w:color w:val="000000"/>
          <w:sz w:val="24"/>
        </w:rPr>
        <w:t xml:space="preserve">  宁波阳明拍卖有限公司（以下简称“拍卖人”）将依法组织和开展拍卖活动，参加拍卖活动的竞买人必须仔细阅读并遵守本《拍卖须知》及其它相关文件，并对自己执行本《拍卖须知》的行为负责。</w:t>
      </w:r>
    </w:p>
    <w:p w:rsidR="0097769E" w:rsidRDefault="0097769E" w:rsidP="0097769E">
      <w:pPr>
        <w:spacing w:line="420" w:lineRule="exact"/>
        <w:ind w:firstLineChars="200" w:firstLine="482"/>
        <w:rPr>
          <w:rFonts w:ascii="宋体" w:hAnsi="宋体" w:hint="eastAsia"/>
          <w:color w:val="000000"/>
          <w:sz w:val="24"/>
        </w:rPr>
      </w:pPr>
      <w:r>
        <w:rPr>
          <w:rFonts w:ascii="宋体" w:hAnsi="宋体" w:hint="eastAsia"/>
          <w:b/>
          <w:color w:val="000000"/>
          <w:sz w:val="24"/>
        </w:rPr>
        <w:t xml:space="preserve">第三条  </w:t>
      </w:r>
      <w:r>
        <w:rPr>
          <w:rFonts w:ascii="宋体" w:hAnsi="宋体" w:hint="eastAsia"/>
          <w:color w:val="000000"/>
          <w:sz w:val="24"/>
        </w:rPr>
        <w:t>拍卖人有权在本《拍卖须知》的基础上，根据公开、公平、公正、诚实信用的原则解释和处理本《拍卖须知》以外的特殊问题和未尽事宜。</w:t>
      </w:r>
    </w:p>
    <w:p w:rsidR="0097769E" w:rsidRDefault="0097769E" w:rsidP="0097769E">
      <w:pPr>
        <w:spacing w:beforeLines="50" w:afterLines="50" w:line="420" w:lineRule="exact"/>
        <w:jc w:val="center"/>
        <w:rPr>
          <w:rFonts w:ascii="宋体" w:hAnsi="宋体" w:hint="eastAsia"/>
          <w:b/>
          <w:color w:val="000000"/>
          <w:sz w:val="28"/>
          <w:szCs w:val="28"/>
        </w:rPr>
      </w:pPr>
      <w:r>
        <w:rPr>
          <w:rFonts w:ascii="宋体" w:hAnsi="宋体" w:hint="eastAsia"/>
          <w:b/>
          <w:color w:val="000000"/>
          <w:sz w:val="28"/>
          <w:szCs w:val="28"/>
        </w:rPr>
        <w:t>拍卖标的</w:t>
      </w:r>
    </w:p>
    <w:p w:rsidR="0097769E" w:rsidRDefault="0097769E" w:rsidP="0097769E">
      <w:pPr>
        <w:tabs>
          <w:tab w:val="left" w:pos="8280"/>
        </w:tabs>
        <w:spacing w:line="420" w:lineRule="exact"/>
        <w:ind w:firstLineChars="200" w:firstLine="482"/>
        <w:rPr>
          <w:rFonts w:ascii="宋体" w:hAnsi="宋体" w:cs="宋体" w:hint="eastAsia"/>
          <w:color w:val="000000"/>
          <w:kern w:val="0"/>
          <w:sz w:val="24"/>
        </w:rPr>
      </w:pPr>
      <w:r>
        <w:rPr>
          <w:rFonts w:ascii="宋体" w:hAnsi="宋体" w:hint="eastAsia"/>
          <w:b/>
          <w:bCs/>
          <w:color w:val="000000"/>
          <w:sz w:val="24"/>
        </w:rPr>
        <w:t>第四条  拍卖标的：</w:t>
      </w:r>
      <w:r>
        <w:rPr>
          <w:rFonts w:ascii="宋体" w:hAnsi="宋体" w:cs="宋体" w:hint="eastAsia"/>
          <w:color w:val="000000"/>
          <w:kern w:val="0"/>
          <w:sz w:val="24"/>
        </w:rPr>
        <w:t>报废磁共振设备一台</w:t>
      </w:r>
      <w:r>
        <w:rPr>
          <w:rFonts w:ascii="宋体" w:hAnsi="宋体" w:cs="楷体_GB2312" w:hint="eastAsia"/>
          <w:color w:val="000000"/>
          <w:sz w:val="24"/>
        </w:rPr>
        <w:t>，设备全称：永磁型磁共振成像系统，型号规格：OPER-0.3,生产厂家：鑫高益医疗设备股份有限公司，使用年限：超过15年。起</w:t>
      </w:r>
      <w:r>
        <w:rPr>
          <w:rFonts w:ascii="宋体" w:hAnsi="宋体" w:cs="宋体" w:hint="eastAsia"/>
          <w:color w:val="000000"/>
          <w:kern w:val="0"/>
          <w:sz w:val="24"/>
        </w:rPr>
        <w:t>拍价：人民币260000元；竞买保证金：人民币50000元</w:t>
      </w:r>
      <w:r>
        <w:rPr>
          <w:rFonts w:ascii="宋体" w:hAnsi="宋体" w:cs="楷体_GB2312" w:hint="eastAsia"/>
          <w:color w:val="000000"/>
          <w:sz w:val="24"/>
        </w:rPr>
        <w:t>。</w:t>
      </w:r>
    </w:p>
    <w:p w:rsidR="0097769E" w:rsidRDefault="0097769E" w:rsidP="0097769E">
      <w:pPr>
        <w:tabs>
          <w:tab w:val="left" w:pos="540"/>
        </w:tabs>
        <w:spacing w:line="420" w:lineRule="exact"/>
        <w:ind w:firstLineChars="200" w:firstLine="482"/>
        <w:rPr>
          <w:rFonts w:ascii="宋体" w:hAnsi="宋体" w:cs="宋体" w:hint="eastAsia"/>
          <w:color w:val="000000"/>
          <w:kern w:val="0"/>
          <w:sz w:val="24"/>
        </w:rPr>
      </w:pPr>
      <w:r>
        <w:rPr>
          <w:rFonts w:ascii="宋体" w:hAnsi="宋体" w:cs="宋体" w:hint="eastAsia"/>
          <w:b/>
          <w:bCs/>
          <w:color w:val="000000"/>
          <w:kern w:val="0"/>
          <w:sz w:val="24"/>
        </w:rPr>
        <w:t>注：</w:t>
      </w:r>
      <w:r>
        <w:rPr>
          <w:rFonts w:ascii="宋体" w:hAnsi="宋体" w:cs="宋体" w:hint="eastAsia"/>
          <w:color w:val="000000"/>
          <w:kern w:val="0"/>
          <w:sz w:val="24"/>
        </w:rPr>
        <w:t>（一）</w:t>
      </w:r>
      <w:r>
        <w:rPr>
          <w:rFonts w:ascii="宋体" w:hAnsi="宋体" w:cs="宋体"/>
          <w:bCs/>
          <w:color w:val="000000"/>
          <w:kern w:val="0"/>
          <w:sz w:val="24"/>
        </w:rPr>
        <w:t>标的物处于报废状态，已无法正常使用，且可能存在零件缺失、损毁、生锈等情况，</w:t>
      </w:r>
      <w:r>
        <w:rPr>
          <w:rFonts w:ascii="宋体" w:hAnsi="宋体" w:cs="楷体_GB2312" w:hint="eastAsia"/>
          <w:color w:val="000000"/>
          <w:sz w:val="24"/>
        </w:rPr>
        <w:t>请竞买人实地仔细看样后参拍</w:t>
      </w:r>
      <w:r>
        <w:rPr>
          <w:rFonts w:ascii="宋体" w:hAnsi="宋体" w:cs="宋体" w:hint="eastAsia"/>
          <w:color w:val="000000"/>
          <w:kern w:val="0"/>
          <w:sz w:val="24"/>
        </w:rPr>
        <w:t>。成交后，请买受人按照相关行业规定处理，并承担由此产生的一切责任和风险。</w:t>
      </w:r>
    </w:p>
    <w:p w:rsidR="0097769E" w:rsidRDefault="0097769E" w:rsidP="0097769E">
      <w:pPr>
        <w:tabs>
          <w:tab w:val="left" w:pos="540"/>
        </w:tabs>
        <w:spacing w:line="420" w:lineRule="exact"/>
        <w:ind w:firstLineChars="200" w:firstLine="480"/>
        <w:rPr>
          <w:rFonts w:ascii="宋体" w:hAnsi="宋体" w:cs="楷体_GB2312" w:hint="eastAsia"/>
          <w:color w:val="000000"/>
          <w:sz w:val="24"/>
        </w:rPr>
      </w:pPr>
      <w:r>
        <w:rPr>
          <w:rFonts w:ascii="宋体" w:hAnsi="宋体" w:cs="楷体_GB2312" w:hint="eastAsia"/>
          <w:color w:val="000000"/>
          <w:sz w:val="24"/>
        </w:rPr>
        <w:t>（二）标的物以实物现状为准，委托双方不承担拍卖标的的瑕疵担保责任。竞买人在拍</w:t>
      </w:r>
    </w:p>
    <w:p w:rsidR="0097769E" w:rsidRDefault="0097769E" w:rsidP="0097769E">
      <w:pPr>
        <w:tabs>
          <w:tab w:val="left" w:pos="540"/>
        </w:tabs>
        <w:spacing w:line="420" w:lineRule="exact"/>
        <w:rPr>
          <w:rFonts w:ascii="宋体" w:hAnsi="宋体" w:cs="楷体_GB2312" w:hint="eastAsia"/>
          <w:color w:val="000000"/>
          <w:sz w:val="24"/>
        </w:rPr>
      </w:pPr>
      <w:r>
        <w:rPr>
          <w:rFonts w:ascii="宋体" w:hAnsi="宋体" w:cs="楷体_GB2312" w:hint="eastAsia"/>
          <w:color w:val="000000"/>
          <w:sz w:val="24"/>
        </w:rPr>
        <w:t>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rsidR="0097769E" w:rsidRDefault="0097769E" w:rsidP="0097769E">
      <w:pPr>
        <w:snapToGrid w:val="0"/>
        <w:spacing w:line="420" w:lineRule="exact"/>
        <w:ind w:firstLineChars="200" w:firstLine="482"/>
        <w:jc w:val="left"/>
        <w:rPr>
          <w:rFonts w:ascii="宋体" w:hAnsi="宋体" w:hint="eastAsia"/>
          <w:b/>
          <w:color w:val="000000"/>
          <w:sz w:val="24"/>
        </w:rPr>
      </w:pPr>
      <w:r>
        <w:rPr>
          <w:rFonts w:ascii="宋体" w:hAnsi="宋体" w:hint="eastAsia"/>
          <w:b/>
          <w:color w:val="000000"/>
          <w:sz w:val="24"/>
        </w:rPr>
        <w:t>第五条  标的物特别说明</w:t>
      </w:r>
    </w:p>
    <w:p w:rsidR="0097769E" w:rsidRDefault="0097769E" w:rsidP="0097769E">
      <w:pPr>
        <w:widowControl/>
        <w:snapToGrid w:val="0"/>
        <w:spacing w:line="420" w:lineRule="exact"/>
        <w:ind w:firstLineChars="150" w:firstLine="360"/>
        <w:jc w:val="left"/>
        <w:rPr>
          <w:rFonts w:ascii="宋体" w:hAnsi="宋体" w:cs="宋体" w:hint="eastAsia"/>
          <w:color w:val="000000"/>
          <w:kern w:val="0"/>
          <w:sz w:val="24"/>
        </w:rPr>
      </w:pPr>
      <w:r>
        <w:rPr>
          <w:rFonts w:ascii="宋体" w:hAnsi="宋体" w:cs="宋体" w:hint="eastAsia"/>
          <w:color w:val="000000"/>
          <w:kern w:val="0"/>
          <w:sz w:val="24"/>
        </w:rPr>
        <w:t>（一）拍卖成交后，买受人的竞买保证金自动转</w:t>
      </w:r>
      <w:r>
        <w:rPr>
          <w:rFonts w:ascii="宋体" w:hAnsi="宋体" w:cs="宋体"/>
          <w:color w:val="000000"/>
          <w:kern w:val="0"/>
          <w:sz w:val="24"/>
        </w:rPr>
        <w:t>为履约保证金，</w:t>
      </w:r>
      <w:r>
        <w:rPr>
          <w:rFonts w:ascii="宋体" w:hAnsi="宋体" w:cs="宋体" w:hint="eastAsia"/>
          <w:color w:val="000000"/>
          <w:kern w:val="0"/>
          <w:sz w:val="24"/>
        </w:rPr>
        <w:t>标的物由买受人自行提取，并在2023年10月18日下午5时前提取完毕。提取过程中及提取后所发生的各类风险、安全责任及产生的一切费用全部由买受人自行承担；未能按时提取的，属违约：买受人的拍卖成交款及</w:t>
      </w:r>
      <w:r>
        <w:rPr>
          <w:rFonts w:ascii="宋体" w:hAnsi="宋体" w:cs="宋体"/>
          <w:color w:val="000000"/>
          <w:kern w:val="0"/>
          <w:sz w:val="24"/>
        </w:rPr>
        <w:t>履约保证金</w:t>
      </w:r>
      <w:r>
        <w:rPr>
          <w:rFonts w:ascii="宋体" w:hAnsi="宋体" w:cs="宋体" w:hint="eastAsia"/>
          <w:color w:val="000000"/>
          <w:kern w:val="0"/>
          <w:sz w:val="24"/>
        </w:rPr>
        <w:t>将不予返还，且剩余拍卖标的由委托人按废弃物予以处理，收入归委托人所有。不属于本次拍卖标的的，买受人不得随意搬动，如有损坏须作价赔偿。</w:t>
      </w:r>
    </w:p>
    <w:p w:rsidR="0097769E" w:rsidRDefault="0097769E" w:rsidP="0097769E">
      <w:pPr>
        <w:widowControl/>
        <w:snapToGrid w:val="0"/>
        <w:spacing w:line="420" w:lineRule="exact"/>
        <w:ind w:firstLineChars="150" w:firstLine="360"/>
        <w:jc w:val="left"/>
        <w:rPr>
          <w:rFonts w:ascii="宋体" w:hAnsi="宋体" w:cs="宋体"/>
          <w:color w:val="000000"/>
          <w:kern w:val="0"/>
          <w:sz w:val="24"/>
        </w:rPr>
      </w:pPr>
      <w:r>
        <w:rPr>
          <w:rFonts w:ascii="宋体" w:hAnsi="宋体" w:cs="楷体_GB2312" w:hint="eastAsia"/>
          <w:color w:val="000000"/>
          <w:sz w:val="24"/>
        </w:rPr>
        <w:t>（二）标的物存在强磁性，对铁磁性物体存在强吸力，在设备拆除、转运等过程中需要专业人员指导进行，该设备的清运、装卸等一切伴随费用由买受人承担。同时标的物从交付清运之日起的安全责任全部归买受人承担，设备拆除、转运等过程中的一切风险及造成的一切损失，以及标的物在清运期间可能发生的丢失、毁损、灭失等风险和责任均由买受人承担。</w:t>
      </w:r>
    </w:p>
    <w:p w:rsidR="0097769E" w:rsidRDefault="0097769E" w:rsidP="0097769E">
      <w:pPr>
        <w:spacing w:line="420" w:lineRule="exact"/>
        <w:ind w:firstLineChars="150" w:firstLine="360"/>
        <w:rPr>
          <w:rFonts w:ascii="宋体" w:hAnsi="宋体" w:cs="楷体_GB2312" w:hint="eastAsia"/>
          <w:color w:val="000000"/>
          <w:sz w:val="24"/>
        </w:rPr>
      </w:pPr>
      <w:r>
        <w:rPr>
          <w:rFonts w:ascii="宋体" w:hAnsi="宋体" w:cs="楷体_GB2312" w:hint="eastAsia"/>
          <w:color w:val="000000"/>
          <w:sz w:val="24"/>
        </w:rPr>
        <w:lastRenderedPageBreak/>
        <w:t>（三）买受人在拆除、搬运处置核磁时，须按国家规定的作业人员施工。从事电工、起重、电焊、气割等特种作业人员必须取得安全行政主管部门颁发的特种作业人员操作证书确保安全施工。</w:t>
      </w:r>
    </w:p>
    <w:p w:rsidR="0097769E" w:rsidRDefault="0097769E" w:rsidP="0097769E">
      <w:pPr>
        <w:spacing w:line="420" w:lineRule="exact"/>
        <w:ind w:firstLineChars="150" w:firstLine="360"/>
        <w:rPr>
          <w:rFonts w:ascii="宋体" w:hAnsi="宋体" w:cs="楷体_GB2312" w:hint="eastAsia"/>
          <w:color w:val="000000"/>
          <w:sz w:val="24"/>
        </w:rPr>
      </w:pPr>
      <w:r>
        <w:rPr>
          <w:rFonts w:ascii="宋体" w:hAnsi="宋体" w:cs="楷体_GB2312" w:hint="eastAsia"/>
          <w:color w:val="000000"/>
          <w:sz w:val="24"/>
        </w:rPr>
        <w:t>（四）施工现场要确保施工人员的安全，同时要保证不损坏委托人不在处置范围内的设备、设施及地面。买受人须遵守委托人的相关规章制度，文明施工，保证施工现场的交通畅通、材料堆放整齐，及时清理现场，并自负一切安全责任。</w:t>
      </w:r>
    </w:p>
    <w:p w:rsidR="0097769E" w:rsidRDefault="0097769E" w:rsidP="0097769E">
      <w:pPr>
        <w:spacing w:line="420" w:lineRule="exact"/>
        <w:ind w:firstLineChars="150" w:firstLine="360"/>
        <w:rPr>
          <w:rFonts w:ascii="宋体" w:hAnsi="宋体" w:cs="楷体_GB2312" w:hint="eastAsia"/>
          <w:color w:val="000000"/>
          <w:sz w:val="24"/>
        </w:rPr>
      </w:pPr>
      <w:r>
        <w:rPr>
          <w:rFonts w:ascii="宋体" w:hAnsi="宋体" w:cs="楷体_GB2312" w:hint="eastAsia"/>
          <w:color w:val="000000"/>
          <w:sz w:val="24"/>
        </w:rPr>
        <w:t>（五）标的物清运出医院后须严格按照国家相关要求处置，不可随意丢弃；不可作为医疗设备进行二次销售；不可随意将设备零部件流入二手市场二次使用，同时不得用于国家相关法律法规禁止的范围和用途。若因违反此项要求而导致的一切后果与影响，均与委托人无涉。</w:t>
      </w:r>
    </w:p>
    <w:p w:rsidR="0097769E" w:rsidRDefault="0097769E" w:rsidP="0097769E">
      <w:pPr>
        <w:spacing w:line="420" w:lineRule="exact"/>
        <w:ind w:firstLineChars="200" w:firstLine="480"/>
        <w:rPr>
          <w:rFonts w:ascii="宋体" w:hAnsi="宋体" w:cs="楷体_GB2312" w:hint="eastAsia"/>
          <w:color w:val="000000"/>
          <w:sz w:val="24"/>
        </w:rPr>
      </w:pPr>
      <w:r>
        <w:rPr>
          <w:rFonts w:ascii="宋体" w:hAnsi="宋体" w:cs="楷体_GB2312" w:hint="eastAsia"/>
          <w:color w:val="000000"/>
          <w:sz w:val="24"/>
        </w:rPr>
        <w:t>买受人应提供设备拆解过程的视频及照片给委托人，经委托人确认后，方可退还履约保证金。</w:t>
      </w:r>
    </w:p>
    <w:p w:rsidR="0097769E" w:rsidRDefault="0097769E" w:rsidP="0097769E">
      <w:pPr>
        <w:spacing w:line="420" w:lineRule="exact"/>
        <w:ind w:firstLineChars="150" w:firstLine="360"/>
        <w:rPr>
          <w:rFonts w:ascii="宋体" w:hAnsi="宋体" w:cs="楷体_GB2312" w:hint="eastAsia"/>
          <w:color w:val="000000"/>
          <w:sz w:val="24"/>
        </w:rPr>
      </w:pPr>
      <w:r>
        <w:rPr>
          <w:rFonts w:ascii="宋体" w:hAnsi="宋体" w:cs="楷体_GB2312" w:hint="eastAsia"/>
          <w:color w:val="000000"/>
          <w:sz w:val="24"/>
        </w:rPr>
        <w:t>（六）其他内容详见附件《报废设备转让协议（样本）》。</w:t>
      </w:r>
    </w:p>
    <w:p w:rsidR="0097769E" w:rsidRDefault="0097769E" w:rsidP="0097769E">
      <w:pPr>
        <w:spacing w:beforeLines="50" w:afterLines="50" w:line="420" w:lineRule="exact"/>
        <w:jc w:val="center"/>
        <w:rPr>
          <w:rFonts w:ascii="宋体" w:hAnsi="宋体"/>
          <w:b/>
          <w:color w:val="000000"/>
          <w:sz w:val="28"/>
          <w:szCs w:val="28"/>
        </w:rPr>
      </w:pPr>
      <w:r>
        <w:rPr>
          <w:rFonts w:ascii="宋体" w:hAnsi="宋体" w:hint="eastAsia"/>
          <w:b/>
          <w:color w:val="000000"/>
          <w:sz w:val="28"/>
          <w:szCs w:val="28"/>
        </w:rPr>
        <w:t>拍卖前期活动</w:t>
      </w:r>
    </w:p>
    <w:p w:rsidR="0097769E" w:rsidRDefault="0097769E" w:rsidP="0097769E">
      <w:pPr>
        <w:tabs>
          <w:tab w:val="left" w:pos="1995"/>
        </w:tabs>
        <w:spacing w:line="420" w:lineRule="exact"/>
        <w:ind w:firstLineChars="200" w:firstLine="482"/>
        <w:rPr>
          <w:rFonts w:ascii="宋体" w:hAnsi="宋体"/>
          <w:color w:val="000000"/>
          <w:sz w:val="24"/>
        </w:rPr>
      </w:pPr>
      <w:r>
        <w:rPr>
          <w:rFonts w:ascii="宋体" w:hAnsi="宋体" w:hint="eastAsia"/>
          <w:b/>
          <w:color w:val="000000"/>
          <w:sz w:val="24"/>
        </w:rPr>
        <w:t xml:space="preserve">第六条 </w:t>
      </w:r>
      <w:r>
        <w:rPr>
          <w:rFonts w:ascii="宋体" w:hAnsi="宋体" w:hint="eastAsia"/>
          <w:color w:val="000000"/>
          <w:sz w:val="24"/>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rsidR="0097769E" w:rsidRDefault="0097769E" w:rsidP="0097769E">
      <w:pPr>
        <w:tabs>
          <w:tab w:val="left" w:pos="1995"/>
        </w:tabs>
        <w:spacing w:line="420" w:lineRule="exact"/>
        <w:ind w:firstLineChars="200" w:firstLine="480"/>
        <w:rPr>
          <w:rFonts w:ascii="宋体" w:hAnsi="宋体"/>
          <w:color w:val="000000"/>
          <w:sz w:val="24"/>
        </w:rPr>
      </w:pPr>
      <w:r>
        <w:rPr>
          <w:rFonts w:ascii="宋体" w:hAnsi="宋体" w:hint="eastAsia"/>
          <w:color w:val="000000"/>
          <w:sz w:val="24"/>
        </w:rPr>
        <w:t>若拍卖文件需要修正或补充的，拍卖人可以在举行拍卖会之前告知竞买人。如修正或补充内容涉及实质性变化的，须重新计算公告期。竞买人一经参拍或应价的，均视为已接受此修正或补充。</w:t>
      </w:r>
    </w:p>
    <w:p w:rsidR="0097769E" w:rsidRDefault="0097769E" w:rsidP="0097769E">
      <w:pPr>
        <w:tabs>
          <w:tab w:val="left" w:pos="1995"/>
        </w:tabs>
        <w:spacing w:line="420" w:lineRule="exact"/>
        <w:ind w:firstLineChars="200" w:firstLine="480"/>
        <w:rPr>
          <w:rFonts w:ascii="宋体" w:hAnsi="宋体"/>
          <w:color w:val="000000"/>
          <w:sz w:val="24"/>
        </w:rPr>
      </w:pPr>
      <w:r>
        <w:rPr>
          <w:rFonts w:ascii="宋体" w:hAnsi="宋体" w:hint="eastAsia"/>
          <w:color w:val="000000"/>
          <w:sz w:val="24"/>
        </w:rPr>
        <w:t>在拍卖会举行前，如委托人决定中止、暂缓或终止委托拍卖的，则竞买人应当无条件的予以接受，交纳的竞买保证金予以退还(按银行同期活期存款利率计息），委托人和拍卖人不承担竞买人的一切损失。</w:t>
      </w:r>
    </w:p>
    <w:p w:rsidR="0097769E" w:rsidRDefault="0097769E" w:rsidP="0097769E">
      <w:pPr>
        <w:spacing w:line="420" w:lineRule="exact"/>
        <w:ind w:firstLineChars="200" w:firstLine="482"/>
        <w:rPr>
          <w:rFonts w:ascii="宋体" w:hAnsi="宋体"/>
          <w:color w:val="000000"/>
          <w:sz w:val="24"/>
        </w:rPr>
      </w:pPr>
      <w:r>
        <w:rPr>
          <w:rFonts w:ascii="宋体" w:hAnsi="宋体" w:hint="eastAsia"/>
          <w:b/>
          <w:bCs/>
          <w:color w:val="000000"/>
          <w:sz w:val="24"/>
        </w:rPr>
        <w:t>第七条</w:t>
      </w:r>
      <w:r>
        <w:rPr>
          <w:rFonts w:ascii="宋体" w:hAnsi="宋体" w:hint="eastAsia"/>
          <w:color w:val="000000"/>
          <w:sz w:val="24"/>
        </w:rPr>
        <w:t xml:space="preserve">  竞买人应在报名登记前按时、足额交纳竞买保证金（按银行同期活期存款利率计息）。</w:t>
      </w:r>
    </w:p>
    <w:p w:rsidR="0097769E" w:rsidRDefault="0097769E" w:rsidP="0097769E">
      <w:pPr>
        <w:spacing w:line="420" w:lineRule="exact"/>
        <w:ind w:firstLineChars="200" w:firstLine="480"/>
        <w:rPr>
          <w:rFonts w:ascii="宋体" w:hAnsi="宋体"/>
          <w:color w:val="000000"/>
          <w:sz w:val="24"/>
        </w:rPr>
      </w:pPr>
      <w:r>
        <w:rPr>
          <w:rFonts w:ascii="宋体" w:hAnsi="宋体" w:hint="eastAsia"/>
          <w:color w:val="000000"/>
          <w:sz w:val="24"/>
        </w:rPr>
        <w:t>（一）竞买人在竞价平台上注册的账户和密码是参加平台竞价的必要依据，应自行慎重保管，若因转交他人、遗忘或被盗等产生的结果及可能导致的纠纷和经济损失，均由竞买人自行负全责，与拍卖人无涉。</w:t>
      </w:r>
    </w:p>
    <w:p w:rsidR="0097769E" w:rsidRDefault="0097769E" w:rsidP="0097769E">
      <w:pPr>
        <w:spacing w:line="420" w:lineRule="exact"/>
        <w:ind w:firstLineChars="200" w:firstLine="482"/>
        <w:rPr>
          <w:rFonts w:ascii="宋体" w:hAnsi="宋体"/>
          <w:b/>
          <w:color w:val="000000"/>
          <w:sz w:val="24"/>
        </w:rPr>
      </w:pPr>
      <w:r>
        <w:rPr>
          <w:rFonts w:ascii="宋体" w:hAnsi="宋体" w:hint="eastAsia"/>
          <w:b/>
          <w:bCs/>
          <w:color w:val="000000"/>
          <w:sz w:val="24"/>
        </w:rPr>
        <w:t>（二）</w:t>
      </w:r>
      <w:r>
        <w:rPr>
          <w:rFonts w:ascii="宋体" w:hAnsi="宋体" w:hint="eastAsia"/>
          <w:b/>
          <w:color w:val="000000"/>
          <w:sz w:val="24"/>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rsidR="0097769E" w:rsidRDefault="0097769E" w:rsidP="0097769E">
      <w:pPr>
        <w:spacing w:beforeLines="50" w:afterLines="50" w:line="460" w:lineRule="exact"/>
        <w:jc w:val="center"/>
        <w:rPr>
          <w:rFonts w:ascii="宋体" w:hAnsi="宋体"/>
          <w:b/>
          <w:color w:val="000000"/>
          <w:sz w:val="28"/>
          <w:szCs w:val="28"/>
        </w:rPr>
      </w:pPr>
      <w:r>
        <w:rPr>
          <w:rFonts w:ascii="宋体" w:hAnsi="宋体" w:hint="eastAsia"/>
          <w:b/>
          <w:color w:val="000000"/>
          <w:sz w:val="28"/>
          <w:szCs w:val="28"/>
        </w:rPr>
        <w:lastRenderedPageBreak/>
        <w:t>网络拍卖</w:t>
      </w:r>
    </w:p>
    <w:p w:rsidR="0097769E" w:rsidRDefault="0097769E" w:rsidP="0097769E">
      <w:pPr>
        <w:snapToGrid w:val="0"/>
        <w:spacing w:line="460" w:lineRule="exact"/>
        <w:ind w:firstLine="482"/>
        <w:jc w:val="left"/>
        <w:rPr>
          <w:rFonts w:ascii="宋体" w:hAnsi="宋体"/>
          <w:color w:val="000000"/>
          <w:sz w:val="24"/>
        </w:rPr>
      </w:pPr>
      <w:r>
        <w:rPr>
          <w:rFonts w:ascii="宋体" w:hAnsi="宋体"/>
          <w:b/>
          <w:bCs/>
          <w:color w:val="000000"/>
          <w:sz w:val="24"/>
        </w:rPr>
        <w:t>第</w:t>
      </w:r>
      <w:r>
        <w:rPr>
          <w:rFonts w:ascii="宋体" w:hAnsi="宋体" w:hint="eastAsia"/>
          <w:b/>
          <w:bCs/>
          <w:color w:val="000000"/>
          <w:sz w:val="24"/>
        </w:rPr>
        <w:t>八</w:t>
      </w:r>
      <w:r>
        <w:rPr>
          <w:rFonts w:ascii="宋体" w:hAnsi="宋体"/>
          <w:b/>
          <w:bCs/>
          <w:color w:val="000000"/>
          <w:sz w:val="24"/>
        </w:rPr>
        <w:t>条</w:t>
      </w:r>
      <w:r>
        <w:rPr>
          <w:rFonts w:ascii="宋体" w:hAnsi="宋体"/>
          <w:color w:val="000000"/>
          <w:sz w:val="24"/>
        </w:rPr>
        <w:t xml:space="preserve"> </w:t>
      </w:r>
      <w:r>
        <w:rPr>
          <w:rFonts w:ascii="宋体" w:hAnsi="宋体" w:hint="eastAsia"/>
          <w:color w:val="000000"/>
          <w:sz w:val="24"/>
        </w:rPr>
        <w:t xml:space="preserve"> 本次拍卖标的经过规定的报刊、网络发布公告，并经实地展示，在“宁波阳明拍卖有限公司网络拍卖平台”进行公开拍卖。拍卖计价货币为人民币，拍卖时的起拍价、成交价均为裸价，不包含任何税、费及买受佣金。</w:t>
      </w:r>
    </w:p>
    <w:p w:rsidR="0097769E" w:rsidRDefault="0097769E" w:rsidP="0097769E">
      <w:pPr>
        <w:spacing w:line="460" w:lineRule="exact"/>
        <w:ind w:firstLineChars="200" w:firstLine="482"/>
        <w:rPr>
          <w:rFonts w:ascii="宋体" w:hAnsi="宋体"/>
          <w:b/>
          <w:color w:val="000000"/>
          <w:sz w:val="24"/>
        </w:rPr>
      </w:pPr>
      <w:r>
        <w:rPr>
          <w:rFonts w:ascii="宋体" w:hAnsi="宋体" w:hint="eastAsia"/>
          <w:b/>
          <w:color w:val="000000"/>
          <w:sz w:val="24"/>
        </w:rPr>
        <w:t>温馨提示：①在竞价前，竞买人应选择良好的网络环境下进行电脑操作；②在竞价过程中，竞买人应仔细核对报价金额是否有误；③为确保竞价过程顺利进行，应适时刷新页面。</w:t>
      </w:r>
    </w:p>
    <w:p w:rsidR="0097769E" w:rsidRDefault="0097769E" w:rsidP="0097769E">
      <w:pPr>
        <w:snapToGrid w:val="0"/>
        <w:spacing w:line="460" w:lineRule="exact"/>
        <w:ind w:firstLine="482"/>
        <w:jc w:val="left"/>
        <w:rPr>
          <w:rFonts w:ascii="宋体" w:hAnsi="宋体"/>
          <w:color w:val="000000"/>
          <w:sz w:val="24"/>
        </w:rPr>
      </w:pPr>
      <w:r>
        <w:rPr>
          <w:rFonts w:ascii="宋体" w:hAnsi="宋体" w:hint="eastAsia"/>
          <w:color w:val="000000"/>
          <w:sz w:val="24"/>
        </w:rPr>
        <w:t>本次拍卖采用“网络拍卖”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rsidR="0097769E" w:rsidRDefault="0097769E" w:rsidP="0097769E">
      <w:pPr>
        <w:snapToGrid w:val="0"/>
        <w:spacing w:line="460" w:lineRule="exact"/>
        <w:ind w:firstLine="482"/>
        <w:jc w:val="left"/>
        <w:rPr>
          <w:rFonts w:ascii="宋体" w:hAnsi="宋体"/>
          <w:color w:val="000000"/>
          <w:sz w:val="24"/>
        </w:rPr>
      </w:pPr>
      <w:r>
        <w:rPr>
          <w:rFonts w:ascii="宋体" w:hAnsi="宋体" w:hint="eastAsia"/>
          <w:b/>
          <w:bCs/>
          <w:color w:val="000000"/>
          <w:sz w:val="24"/>
        </w:rPr>
        <w:t xml:space="preserve">第九条 </w:t>
      </w:r>
      <w:r>
        <w:rPr>
          <w:rFonts w:ascii="宋体" w:hAnsi="宋体" w:hint="eastAsia"/>
          <w:color w:val="000000"/>
          <w:sz w:val="24"/>
        </w:rPr>
        <w:t xml:space="preserve"> 买受人须在成交当日（截止下午5时）到拍卖人处签署《拍卖成交确认书》等拍卖文件。上述文件不论买受人是否签署，其全部条款即对买受人产生约束力并生效。</w:t>
      </w:r>
    </w:p>
    <w:p w:rsidR="0097769E" w:rsidRDefault="0097769E" w:rsidP="0097769E">
      <w:pPr>
        <w:spacing w:line="460" w:lineRule="exact"/>
        <w:ind w:firstLineChars="200" w:firstLine="482"/>
        <w:rPr>
          <w:rFonts w:ascii="宋体" w:hAnsi="宋体"/>
          <w:b/>
          <w:color w:val="000000"/>
          <w:sz w:val="24"/>
        </w:rPr>
      </w:pPr>
      <w:r>
        <w:rPr>
          <w:rFonts w:ascii="宋体" w:hAnsi="宋体" w:hint="eastAsia"/>
          <w:b/>
          <w:color w:val="000000"/>
          <w:sz w:val="24"/>
        </w:rPr>
        <w:t>第十条  特别注意事项：用户的网站注册人名称必须与竞买保证金交纳人名称、买受人名称一致，否则造成的损失和后果由竞买人自行承担，与拍卖人、委托人无关。</w:t>
      </w:r>
    </w:p>
    <w:p w:rsidR="0097769E" w:rsidRDefault="0097769E" w:rsidP="0097769E">
      <w:pPr>
        <w:spacing w:beforeLines="50" w:afterLines="50" w:line="460" w:lineRule="exact"/>
        <w:jc w:val="center"/>
        <w:rPr>
          <w:rFonts w:ascii="宋体" w:hAnsi="宋体"/>
          <w:b/>
          <w:color w:val="000000"/>
          <w:sz w:val="28"/>
          <w:szCs w:val="28"/>
        </w:rPr>
      </w:pPr>
      <w:r>
        <w:rPr>
          <w:rFonts w:ascii="宋体" w:hAnsi="宋体" w:hint="eastAsia"/>
          <w:b/>
          <w:color w:val="000000"/>
          <w:sz w:val="28"/>
          <w:szCs w:val="28"/>
        </w:rPr>
        <w:t>拍卖后期工作</w:t>
      </w:r>
    </w:p>
    <w:p w:rsidR="0097769E" w:rsidRDefault="0097769E" w:rsidP="0097769E">
      <w:pPr>
        <w:snapToGrid w:val="0"/>
        <w:spacing w:line="460" w:lineRule="exact"/>
        <w:ind w:firstLineChars="200" w:firstLine="482"/>
        <w:jc w:val="left"/>
        <w:rPr>
          <w:rFonts w:ascii="宋体" w:hAnsi="宋体"/>
          <w:color w:val="000000"/>
          <w:sz w:val="24"/>
        </w:rPr>
      </w:pPr>
      <w:r>
        <w:rPr>
          <w:rFonts w:ascii="宋体" w:hAnsi="宋体" w:hint="eastAsia"/>
          <w:b/>
          <w:bCs/>
          <w:color w:val="000000"/>
          <w:sz w:val="24"/>
        </w:rPr>
        <w:t xml:space="preserve">第十一条  </w:t>
      </w:r>
      <w:r>
        <w:rPr>
          <w:rFonts w:ascii="宋体" w:hAnsi="宋体" w:hint="eastAsia"/>
          <w:color w:val="000000"/>
          <w:sz w:val="24"/>
        </w:rPr>
        <w:t>未竞得拍卖标的的竞买人，在拍卖会结束后的3个工作日内，由拍卖人凭竞</w:t>
      </w:r>
    </w:p>
    <w:p w:rsidR="0097769E" w:rsidRDefault="0097769E" w:rsidP="0097769E">
      <w:pPr>
        <w:snapToGrid w:val="0"/>
        <w:spacing w:line="460" w:lineRule="exact"/>
        <w:jc w:val="left"/>
        <w:rPr>
          <w:rFonts w:ascii="宋体" w:hAnsi="宋体"/>
          <w:color w:val="000000"/>
          <w:sz w:val="24"/>
        </w:rPr>
      </w:pPr>
      <w:r>
        <w:rPr>
          <w:rFonts w:ascii="宋体" w:hAnsi="宋体" w:hint="eastAsia"/>
          <w:color w:val="000000"/>
          <w:sz w:val="24"/>
        </w:rPr>
        <w:t xml:space="preserve">买人报名时登记的户名及账号退还竞买保证金（按银行同期活期存款利率计息）；买受人的竞买保证金自动转为履约保证金，接委托人通知后退还（按银行同期活期存款利率计息）。  </w:t>
      </w:r>
    </w:p>
    <w:p w:rsidR="0097769E" w:rsidRDefault="0097769E" w:rsidP="0097769E">
      <w:pPr>
        <w:snapToGrid w:val="0"/>
        <w:spacing w:line="460" w:lineRule="exact"/>
        <w:ind w:firstLineChars="200" w:firstLine="482"/>
        <w:jc w:val="left"/>
        <w:rPr>
          <w:rFonts w:ascii="宋体" w:hAnsi="宋体"/>
          <w:b/>
          <w:bCs/>
          <w:color w:val="000000"/>
          <w:sz w:val="24"/>
        </w:rPr>
      </w:pPr>
      <w:r>
        <w:rPr>
          <w:rFonts w:ascii="宋体" w:hAnsi="宋体" w:hint="eastAsia"/>
          <w:b/>
          <w:bCs/>
          <w:color w:val="000000"/>
          <w:sz w:val="24"/>
        </w:rPr>
        <w:t>如未收到竞买保证金的，请及时与拍卖人联系（0574-62727901）。</w:t>
      </w:r>
    </w:p>
    <w:p w:rsidR="0097769E" w:rsidRDefault="0097769E" w:rsidP="0097769E">
      <w:pPr>
        <w:spacing w:line="460" w:lineRule="exact"/>
        <w:ind w:firstLineChars="200" w:firstLine="482"/>
        <w:rPr>
          <w:rFonts w:ascii="宋体" w:hAnsi="宋体" w:hint="eastAsia"/>
          <w:color w:val="000000"/>
          <w:sz w:val="24"/>
        </w:rPr>
      </w:pPr>
      <w:r>
        <w:rPr>
          <w:rFonts w:ascii="宋体" w:hAnsi="宋体" w:cs="宋体" w:hint="eastAsia"/>
          <w:b/>
          <w:color w:val="000000"/>
          <w:kern w:val="0"/>
          <w:sz w:val="24"/>
        </w:rPr>
        <w:t>第十二条  付款办法及签约时间：</w:t>
      </w:r>
      <w:r>
        <w:rPr>
          <w:rFonts w:ascii="宋体" w:hAnsi="宋体" w:cs="宋体" w:hint="eastAsia"/>
          <w:bCs/>
          <w:color w:val="000000"/>
          <w:kern w:val="0"/>
          <w:sz w:val="24"/>
        </w:rPr>
        <w:t>买受人</w:t>
      </w:r>
      <w:r>
        <w:rPr>
          <w:rFonts w:ascii="宋体" w:hAnsi="宋体" w:cs="宋体" w:hint="eastAsia"/>
          <w:color w:val="000000"/>
          <w:kern w:val="0"/>
          <w:sz w:val="24"/>
        </w:rPr>
        <w:t>须在</w:t>
      </w:r>
      <w:r>
        <w:rPr>
          <w:rFonts w:ascii="宋体" w:hAnsi="宋体" w:cs="宋体"/>
          <w:color w:val="000000"/>
          <w:kern w:val="0"/>
          <w:sz w:val="24"/>
        </w:rPr>
        <w:t>202</w:t>
      </w:r>
      <w:r>
        <w:rPr>
          <w:rFonts w:ascii="宋体" w:hAnsi="宋体" w:cs="宋体" w:hint="eastAsia"/>
          <w:color w:val="000000"/>
          <w:kern w:val="0"/>
          <w:sz w:val="24"/>
        </w:rPr>
        <w:t>3</w:t>
      </w:r>
      <w:r>
        <w:rPr>
          <w:rFonts w:ascii="宋体" w:hAnsi="宋体" w:cs="宋体"/>
          <w:color w:val="000000"/>
          <w:kern w:val="0"/>
          <w:sz w:val="24"/>
        </w:rPr>
        <w:t>年</w:t>
      </w:r>
      <w:r>
        <w:rPr>
          <w:rFonts w:ascii="宋体" w:hAnsi="宋体" w:cs="宋体" w:hint="eastAsia"/>
          <w:color w:val="000000"/>
          <w:kern w:val="0"/>
          <w:sz w:val="24"/>
        </w:rPr>
        <w:t>10</w:t>
      </w:r>
      <w:r>
        <w:rPr>
          <w:rFonts w:ascii="宋体" w:hAnsi="宋体" w:cs="宋体"/>
          <w:color w:val="000000"/>
          <w:kern w:val="0"/>
          <w:sz w:val="24"/>
        </w:rPr>
        <w:t>月</w:t>
      </w:r>
      <w:r>
        <w:rPr>
          <w:rFonts w:ascii="宋体" w:hAnsi="宋体" w:cs="宋体" w:hint="eastAsia"/>
          <w:color w:val="000000"/>
          <w:kern w:val="0"/>
          <w:sz w:val="24"/>
        </w:rPr>
        <w:t>11</w:t>
      </w:r>
      <w:r>
        <w:rPr>
          <w:rFonts w:ascii="宋体" w:hAnsi="宋体" w:cs="宋体"/>
          <w:color w:val="000000"/>
          <w:kern w:val="0"/>
          <w:sz w:val="24"/>
        </w:rPr>
        <w:t>日下午4时</w:t>
      </w:r>
      <w:r>
        <w:rPr>
          <w:rFonts w:ascii="宋体" w:hAnsi="宋体" w:cs="宋体" w:hint="eastAsia"/>
          <w:color w:val="000000"/>
          <w:kern w:val="0"/>
          <w:sz w:val="24"/>
        </w:rPr>
        <w:t>前</w:t>
      </w:r>
      <w:r>
        <w:rPr>
          <w:rFonts w:ascii="宋体" w:hAnsi="宋体" w:cs="宋体"/>
          <w:b/>
          <w:bCs/>
          <w:color w:val="000000"/>
          <w:kern w:val="0"/>
          <w:sz w:val="24"/>
        </w:rPr>
        <w:t>（以实际到账为准）</w:t>
      </w:r>
      <w:r>
        <w:rPr>
          <w:rFonts w:ascii="宋体" w:hAnsi="宋体" w:cs="宋体"/>
          <w:color w:val="000000"/>
          <w:kern w:val="0"/>
          <w:sz w:val="24"/>
        </w:rPr>
        <w:t>向</w:t>
      </w:r>
      <w:r>
        <w:rPr>
          <w:rFonts w:ascii="宋体" w:hAnsi="宋体" w:cs="宋体" w:hint="eastAsia"/>
          <w:color w:val="000000"/>
          <w:kern w:val="0"/>
          <w:sz w:val="24"/>
        </w:rPr>
        <w:t>拍卖人</w:t>
      </w:r>
      <w:r>
        <w:rPr>
          <w:rFonts w:ascii="宋体" w:hAnsi="宋体" w:cs="宋体"/>
          <w:color w:val="000000"/>
          <w:kern w:val="0"/>
          <w:sz w:val="24"/>
        </w:rPr>
        <w:t>一次性付清</w:t>
      </w:r>
      <w:r>
        <w:rPr>
          <w:rFonts w:ascii="宋体" w:hAnsi="宋体" w:cs="宋体" w:hint="eastAsia"/>
          <w:color w:val="000000"/>
          <w:kern w:val="0"/>
          <w:sz w:val="24"/>
        </w:rPr>
        <w:t>拍卖</w:t>
      </w:r>
      <w:r>
        <w:rPr>
          <w:rFonts w:ascii="宋体" w:hAnsi="宋体" w:cs="宋体"/>
          <w:color w:val="000000"/>
          <w:kern w:val="0"/>
          <w:sz w:val="24"/>
        </w:rPr>
        <w:t>成交款</w:t>
      </w:r>
      <w:r>
        <w:rPr>
          <w:rFonts w:ascii="宋体" w:hAnsi="宋体" w:cs="宋体" w:hint="eastAsia"/>
          <w:color w:val="000000"/>
          <w:kern w:val="0"/>
          <w:sz w:val="24"/>
        </w:rPr>
        <w:t>和拍卖</w:t>
      </w:r>
      <w:r>
        <w:rPr>
          <w:rFonts w:ascii="宋体" w:hAnsi="宋体" w:hint="eastAsia"/>
          <w:color w:val="000000"/>
          <w:sz w:val="24"/>
        </w:rPr>
        <w:t>成交价2%的买受佣金</w:t>
      </w:r>
      <w:r>
        <w:rPr>
          <w:rFonts w:ascii="宋体" w:hAnsi="宋体" w:cs="宋体" w:hint="eastAsia"/>
          <w:color w:val="000000"/>
          <w:kern w:val="0"/>
          <w:sz w:val="24"/>
        </w:rPr>
        <w:t>，然后于2023年10月12日-13日（上午9:00-11:00，下午2:00—4:00）</w:t>
      </w:r>
      <w:r>
        <w:rPr>
          <w:rFonts w:ascii="宋体" w:hAnsi="宋体" w:hint="eastAsia"/>
          <w:color w:val="000000"/>
          <w:sz w:val="24"/>
        </w:rPr>
        <w:t>与委托人签订</w:t>
      </w:r>
      <w:r>
        <w:rPr>
          <w:rFonts w:ascii="宋体" w:hAnsi="宋体" w:cs="宋体" w:hint="eastAsia"/>
          <w:color w:val="000000"/>
          <w:kern w:val="0"/>
          <w:sz w:val="24"/>
        </w:rPr>
        <w:t>《报废设备转让协议》。</w:t>
      </w:r>
      <w:r>
        <w:rPr>
          <w:rFonts w:ascii="宋体" w:hAnsi="宋体" w:hint="eastAsia"/>
          <w:color w:val="000000"/>
          <w:sz w:val="24"/>
        </w:rPr>
        <w:t xml:space="preserve">  </w:t>
      </w:r>
    </w:p>
    <w:p w:rsidR="0097769E" w:rsidRDefault="0097769E" w:rsidP="0097769E">
      <w:pPr>
        <w:spacing w:line="460" w:lineRule="exact"/>
        <w:rPr>
          <w:rFonts w:ascii="宋体" w:hAnsi="宋体"/>
          <w:color w:val="000000"/>
          <w:sz w:val="24"/>
        </w:rPr>
      </w:pPr>
      <w:r>
        <w:rPr>
          <w:rFonts w:ascii="宋体" w:hAnsi="宋体" w:hint="eastAsia"/>
          <w:color w:val="000000"/>
          <w:sz w:val="24"/>
        </w:rPr>
        <w:t xml:space="preserve">    </w:t>
      </w:r>
      <w:r>
        <w:rPr>
          <w:rFonts w:hint="eastAsia"/>
          <w:b/>
          <w:color w:val="000000"/>
          <w:sz w:val="24"/>
        </w:rPr>
        <w:t>以上款项请汇入拍卖人账户</w:t>
      </w:r>
      <w:r>
        <w:rPr>
          <w:rFonts w:hint="eastAsia"/>
          <w:color w:val="000000"/>
          <w:sz w:val="24"/>
        </w:rPr>
        <w:t>（户名：宁波阳明拍卖有限公司；开户银行：工商银行余姚分行</w:t>
      </w:r>
      <w:r>
        <w:rPr>
          <w:rFonts w:hint="eastAsia"/>
          <w:color w:val="000000"/>
          <w:sz w:val="24"/>
        </w:rPr>
        <w:t> </w:t>
      </w:r>
      <w:r>
        <w:rPr>
          <w:rFonts w:hint="eastAsia"/>
          <w:color w:val="000000"/>
          <w:sz w:val="24"/>
        </w:rPr>
        <w:t>；账号：</w:t>
      </w:r>
      <w:r>
        <w:rPr>
          <w:rFonts w:hint="eastAsia"/>
          <w:color w:val="000000"/>
          <w:sz w:val="24"/>
        </w:rPr>
        <w:t>3901310019200036163</w:t>
      </w:r>
      <w:r>
        <w:rPr>
          <w:rFonts w:hint="eastAsia"/>
          <w:color w:val="000000"/>
          <w:sz w:val="24"/>
        </w:rPr>
        <w:t>）。</w:t>
      </w:r>
    </w:p>
    <w:p w:rsidR="0097769E" w:rsidRDefault="0097769E" w:rsidP="0097769E">
      <w:pPr>
        <w:spacing w:line="460" w:lineRule="exact"/>
        <w:ind w:firstLineChars="200" w:firstLine="480"/>
        <w:rPr>
          <w:rFonts w:ascii="宋体" w:hAnsi="宋体" w:cs="宋体"/>
          <w:color w:val="000000"/>
          <w:kern w:val="0"/>
          <w:sz w:val="24"/>
        </w:rPr>
      </w:pPr>
      <w:r>
        <w:rPr>
          <w:rFonts w:ascii="宋体" w:hAnsi="宋体" w:hint="eastAsia"/>
          <w:color w:val="000000"/>
          <w:sz w:val="24"/>
        </w:rPr>
        <w:t>拍卖人只出具买受佣金发票和拍卖成交款收据，委托人开具增值税普通发票</w:t>
      </w:r>
      <w:r>
        <w:rPr>
          <w:rFonts w:ascii="宋体" w:hAnsi="宋体" w:cs="宋体"/>
          <w:color w:val="000000"/>
          <w:kern w:val="0"/>
          <w:sz w:val="24"/>
        </w:rPr>
        <w:t>。</w:t>
      </w:r>
    </w:p>
    <w:p w:rsidR="0097769E" w:rsidRDefault="0097769E" w:rsidP="0097769E">
      <w:pPr>
        <w:spacing w:line="460" w:lineRule="exact"/>
        <w:ind w:firstLineChars="197" w:firstLine="475"/>
        <w:rPr>
          <w:rFonts w:ascii="宋体" w:hAnsi="宋体"/>
          <w:b/>
          <w:color w:val="000000"/>
          <w:sz w:val="24"/>
        </w:rPr>
      </w:pPr>
      <w:r>
        <w:rPr>
          <w:rFonts w:ascii="宋体" w:hAnsi="宋体" w:hint="eastAsia"/>
          <w:b/>
          <w:color w:val="000000"/>
          <w:sz w:val="24"/>
        </w:rPr>
        <w:lastRenderedPageBreak/>
        <w:t>第十三条  违约责任：因买受人存在未按约定签订《拍卖成交确认书》等拍卖文件或</w:t>
      </w:r>
      <w:r>
        <w:rPr>
          <w:rFonts w:ascii="宋体" w:hAnsi="宋体" w:cs="宋体" w:hint="eastAsia"/>
          <w:b/>
          <w:color w:val="000000"/>
          <w:kern w:val="0"/>
          <w:sz w:val="24"/>
        </w:rPr>
        <w:t>《报废设备转让协议》</w:t>
      </w:r>
      <w:r>
        <w:rPr>
          <w:rFonts w:ascii="宋体" w:hAnsi="宋体" w:hint="eastAsia"/>
          <w:b/>
          <w:color w:val="000000"/>
          <w:sz w:val="24"/>
        </w:rPr>
        <w:t>、或未能按期足额支付本须知约定的所有款项等行为的，均视为买受人自动放弃成交标的物，属违约：拍卖人有权取消其买受人资格，撤销《拍卖成交确认书》，竞买保证金自动转为违约金，将不予退还，并取消该标的物再次拍卖时的该买受人的竞买资格，且委托人有权按《拍卖法》第三十九条规定，追究违约责任。</w:t>
      </w:r>
    </w:p>
    <w:p w:rsidR="0097769E" w:rsidRDefault="0097769E" w:rsidP="0097769E">
      <w:pPr>
        <w:spacing w:line="460" w:lineRule="exact"/>
        <w:ind w:firstLineChars="197" w:firstLine="473"/>
        <w:rPr>
          <w:rFonts w:ascii="宋体" w:hAnsi="宋体"/>
          <w:bCs/>
          <w:color w:val="000000"/>
          <w:sz w:val="24"/>
        </w:rPr>
      </w:pPr>
      <w:r>
        <w:rPr>
          <w:rFonts w:ascii="宋体" w:hAnsi="宋体" w:hint="eastAsia"/>
          <w:bCs/>
          <w:color w:val="000000"/>
          <w:sz w:val="24"/>
        </w:rPr>
        <w:t>《拍卖法》第三十九条：买受人应当按照约定支付拍卖标的的价款，未按照约定支付价款的，应当承担违约责任，或者由拍卖人征得委托人的同意，将拍卖标的再行拍卖。</w:t>
      </w:r>
    </w:p>
    <w:p w:rsidR="0097769E" w:rsidRDefault="0097769E" w:rsidP="0097769E">
      <w:pPr>
        <w:spacing w:line="460" w:lineRule="exact"/>
        <w:ind w:firstLineChars="197" w:firstLine="473"/>
        <w:rPr>
          <w:rFonts w:ascii="宋体" w:hAnsi="宋体"/>
          <w:bCs/>
          <w:color w:val="000000"/>
          <w:sz w:val="24"/>
        </w:rPr>
      </w:pPr>
      <w:r>
        <w:rPr>
          <w:rFonts w:ascii="宋体" w:hAnsi="宋体" w:hint="eastAsia"/>
          <w:bCs/>
          <w:color w:val="000000"/>
          <w:sz w:val="24"/>
        </w:rPr>
        <w:t>拍卖标的再行拍卖的，原买受人应当支付第一次拍卖中本人及委托人应当支付的佣金。再行拍卖的价款低于原拍卖价款的，原买受人应当补足差额。</w:t>
      </w:r>
    </w:p>
    <w:p w:rsidR="0097769E" w:rsidRDefault="0097769E" w:rsidP="0097769E">
      <w:pPr>
        <w:spacing w:line="460" w:lineRule="exact"/>
        <w:ind w:firstLineChars="197" w:firstLine="475"/>
        <w:rPr>
          <w:rFonts w:ascii="宋体" w:hAnsi="宋体"/>
          <w:bCs/>
          <w:color w:val="000000"/>
          <w:sz w:val="24"/>
        </w:rPr>
      </w:pPr>
      <w:r>
        <w:rPr>
          <w:rFonts w:ascii="宋体" w:hAnsi="宋体" w:hint="eastAsia"/>
          <w:b/>
          <w:color w:val="000000"/>
          <w:sz w:val="24"/>
        </w:rPr>
        <w:t>第十四条  标的物交付：</w:t>
      </w:r>
      <w:r>
        <w:rPr>
          <w:rFonts w:ascii="宋体" w:hAnsi="宋体" w:hint="eastAsia"/>
          <w:color w:val="000000"/>
          <w:sz w:val="24"/>
        </w:rPr>
        <w:t>签订</w:t>
      </w:r>
      <w:r>
        <w:rPr>
          <w:rFonts w:ascii="宋体" w:hAnsi="宋体" w:cs="宋体" w:hint="eastAsia"/>
          <w:color w:val="000000"/>
          <w:kern w:val="0"/>
          <w:sz w:val="24"/>
        </w:rPr>
        <w:t>《报废设备转让协议》</w:t>
      </w:r>
      <w:r>
        <w:rPr>
          <w:rFonts w:ascii="宋体" w:hAnsi="宋体" w:hint="eastAsia"/>
          <w:color w:val="000000"/>
          <w:sz w:val="24"/>
        </w:rPr>
        <w:t>后由委托人交付标的物给买受人</w:t>
      </w:r>
      <w:r>
        <w:rPr>
          <w:rFonts w:ascii="宋体" w:hAnsi="宋体" w:hint="eastAsia"/>
          <w:bCs/>
          <w:color w:val="000000"/>
          <w:sz w:val="24"/>
        </w:rPr>
        <w:t>。</w:t>
      </w:r>
    </w:p>
    <w:p w:rsidR="0097769E" w:rsidRDefault="0097769E" w:rsidP="0097769E">
      <w:pPr>
        <w:spacing w:line="460" w:lineRule="exact"/>
        <w:ind w:firstLineChars="197" w:firstLine="475"/>
        <w:rPr>
          <w:rFonts w:ascii="宋体" w:hAnsi="宋体" w:cs="宋体"/>
          <w:color w:val="000000"/>
          <w:kern w:val="0"/>
          <w:sz w:val="24"/>
        </w:rPr>
      </w:pPr>
      <w:r>
        <w:rPr>
          <w:rFonts w:ascii="宋体" w:hAnsi="宋体" w:hint="eastAsia"/>
          <w:b/>
          <w:color w:val="000000"/>
          <w:sz w:val="24"/>
        </w:rPr>
        <w:t>第十五条  拍卖</w:t>
      </w:r>
      <w:r>
        <w:rPr>
          <w:rFonts w:ascii="宋体" w:hAnsi="宋体" w:cs="宋体" w:hint="eastAsia"/>
          <w:b/>
          <w:bCs/>
          <w:color w:val="000000"/>
          <w:kern w:val="0"/>
          <w:sz w:val="24"/>
        </w:rPr>
        <w:t>结果公告：</w:t>
      </w:r>
      <w:r>
        <w:rPr>
          <w:rFonts w:ascii="宋体" w:hAnsi="宋体" w:cs="宋体" w:hint="eastAsia"/>
          <w:color w:val="000000"/>
          <w:kern w:val="0"/>
          <w:sz w:val="24"/>
        </w:rPr>
        <w:t>《报废设备转让协议》生效后的2个工作日内，由拍卖人将交易结果在宁波市公共资源交易电子服务系统（余姚）公告5个工作日。</w:t>
      </w:r>
    </w:p>
    <w:p w:rsidR="0097769E" w:rsidRDefault="0097769E" w:rsidP="0097769E">
      <w:pPr>
        <w:spacing w:line="460" w:lineRule="exact"/>
        <w:ind w:firstLineChars="197" w:firstLine="475"/>
        <w:rPr>
          <w:rFonts w:ascii="宋体" w:hAnsi="宋体" w:cs="宋体"/>
          <w:color w:val="000000"/>
          <w:kern w:val="0"/>
          <w:sz w:val="24"/>
        </w:rPr>
      </w:pPr>
      <w:r>
        <w:rPr>
          <w:rFonts w:ascii="宋体" w:hAnsi="宋体" w:cs="宋体"/>
          <w:b/>
          <w:bCs/>
          <w:color w:val="000000"/>
          <w:kern w:val="0"/>
          <w:sz w:val="24"/>
        </w:rPr>
        <w:t>第十</w:t>
      </w:r>
      <w:r>
        <w:rPr>
          <w:rFonts w:ascii="宋体" w:hAnsi="宋体" w:cs="宋体" w:hint="eastAsia"/>
          <w:b/>
          <w:bCs/>
          <w:color w:val="000000"/>
          <w:kern w:val="0"/>
          <w:sz w:val="24"/>
        </w:rPr>
        <w:t>六</w:t>
      </w:r>
      <w:r>
        <w:rPr>
          <w:rFonts w:ascii="宋体" w:hAnsi="宋体" w:cs="宋体"/>
          <w:b/>
          <w:bCs/>
          <w:color w:val="000000"/>
          <w:kern w:val="0"/>
          <w:sz w:val="24"/>
        </w:rPr>
        <w:t>条</w:t>
      </w:r>
      <w:r>
        <w:rPr>
          <w:rFonts w:ascii="宋体" w:hAnsi="宋体" w:cs="宋体" w:hint="eastAsia"/>
          <w:b/>
          <w:bCs/>
          <w:color w:val="000000"/>
          <w:kern w:val="0"/>
          <w:sz w:val="24"/>
        </w:rPr>
        <w:t xml:space="preserve">  </w:t>
      </w:r>
      <w:r>
        <w:rPr>
          <w:rFonts w:ascii="宋体" w:hAnsi="宋体" w:cs="宋体" w:hint="eastAsia"/>
          <w:color w:val="000000"/>
          <w:kern w:val="0"/>
          <w:sz w:val="24"/>
        </w:rPr>
        <w:t>买受人存在提供虚假文件、隐瞒事实、恶意串通等违反拍卖原则行为的，委托人和拍卖人有权取消其买受人资格，撤销《拍卖成交确认书》，解除《报废设备转让协议》，造成的损失由买受人赔偿。</w:t>
      </w:r>
    </w:p>
    <w:p w:rsidR="0097769E" w:rsidRDefault="0097769E" w:rsidP="0097769E">
      <w:pPr>
        <w:spacing w:beforeLines="50" w:afterLines="50" w:line="460" w:lineRule="exact"/>
        <w:jc w:val="center"/>
        <w:rPr>
          <w:rFonts w:ascii="宋体" w:hAnsi="宋体"/>
          <w:b/>
          <w:color w:val="000000"/>
          <w:sz w:val="28"/>
          <w:szCs w:val="28"/>
        </w:rPr>
      </w:pPr>
      <w:r>
        <w:rPr>
          <w:rFonts w:ascii="宋体" w:hAnsi="宋体" w:hint="eastAsia"/>
          <w:b/>
          <w:color w:val="000000"/>
          <w:sz w:val="28"/>
          <w:szCs w:val="28"/>
        </w:rPr>
        <w:t>附 则</w:t>
      </w:r>
    </w:p>
    <w:p w:rsidR="0097769E" w:rsidRDefault="0097769E" w:rsidP="0097769E">
      <w:pPr>
        <w:spacing w:line="460" w:lineRule="exact"/>
        <w:ind w:firstLineChars="195" w:firstLine="470"/>
        <w:rPr>
          <w:rFonts w:ascii="宋体" w:hAnsi="宋体" w:cs="宋体"/>
          <w:color w:val="000000"/>
          <w:kern w:val="0"/>
          <w:sz w:val="24"/>
        </w:rPr>
      </w:pPr>
      <w:r>
        <w:rPr>
          <w:rFonts w:ascii="宋体" w:hAnsi="宋体" w:cs="宋体"/>
          <w:b/>
          <w:bCs/>
          <w:color w:val="000000"/>
          <w:kern w:val="0"/>
          <w:sz w:val="24"/>
        </w:rPr>
        <w:t>第十</w:t>
      </w:r>
      <w:r>
        <w:rPr>
          <w:rFonts w:ascii="宋体" w:hAnsi="宋体" w:cs="宋体" w:hint="eastAsia"/>
          <w:b/>
          <w:bCs/>
          <w:color w:val="000000"/>
          <w:kern w:val="0"/>
          <w:sz w:val="24"/>
        </w:rPr>
        <w:t>七</w:t>
      </w:r>
      <w:r>
        <w:rPr>
          <w:rFonts w:ascii="宋体" w:hAnsi="宋体" w:cs="宋体"/>
          <w:b/>
          <w:bCs/>
          <w:color w:val="000000"/>
          <w:kern w:val="0"/>
          <w:sz w:val="24"/>
        </w:rPr>
        <w:t>条</w:t>
      </w:r>
      <w:r>
        <w:rPr>
          <w:rFonts w:ascii="宋体" w:hAnsi="宋体" w:cs="宋体"/>
          <w:color w:val="000000"/>
          <w:kern w:val="0"/>
          <w:sz w:val="24"/>
        </w:rPr>
        <w:t xml:space="preserve"> </w:t>
      </w:r>
      <w:r>
        <w:rPr>
          <w:rFonts w:ascii="宋体" w:hAnsi="宋体" w:cs="宋体" w:hint="eastAsia"/>
          <w:color w:val="000000"/>
          <w:kern w:val="0"/>
          <w:sz w:val="24"/>
        </w:rPr>
        <w:t xml:space="preserve"> </w:t>
      </w:r>
      <w:r>
        <w:rPr>
          <w:rFonts w:ascii="宋体" w:hAnsi="宋体" w:cs="宋体"/>
          <w:color w:val="000000"/>
          <w:kern w:val="0"/>
          <w:sz w:val="24"/>
        </w:rPr>
        <w:t>对竞买人或买受人的通知或催告事宜，以其报名时所登记的联系电话为通讯方式，若该项不作记载，则以其身份证所载的住所为通讯地址。因无法联系或无法送达而产生的后果，由当事人自行承担，与</w:t>
      </w:r>
      <w:r>
        <w:rPr>
          <w:rFonts w:ascii="宋体" w:hAnsi="宋体" w:cs="宋体" w:hint="eastAsia"/>
          <w:color w:val="000000"/>
          <w:kern w:val="0"/>
          <w:sz w:val="24"/>
        </w:rPr>
        <w:t>委托人</w:t>
      </w:r>
      <w:r>
        <w:rPr>
          <w:rFonts w:ascii="宋体" w:hAnsi="宋体" w:cs="宋体"/>
          <w:color w:val="000000"/>
          <w:kern w:val="0"/>
          <w:sz w:val="24"/>
        </w:rPr>
        <w:t>、拍卖人无涉。</w:t>
      </w:r>
    </w:p>
    <w:p w:rsidR="0097769E" w:rsidRDefault="0097769E" w:rsidP="0097769E">
      <w:pPr>
        <w:spacing w:line="460" w:lineRule="exact"/>
        <w:ind w:firstLineChars="195" w:firstLine="470"/>
        <w:rPr>
          <w:rFonts w:ascii="宋体" w:hAnsi="宋体" w:cs="宋体" w:hint="eastAsia"/>
          <w:color w:val="000000"/>
          <w:kern w:val="0"/>
          <w:sz w:val="24"/>
        </w:rPr>
      </w:pPr>
      <w:r>
        <w:rPr>
          <w:rFonts w:ascii="宋体" w:hAnsi="宋体" w:cs="宋体"/>
          <w:b/>
          <w:bCs/>
          <w:color w:val="000000"/>
          <w:kern w:val="0"/>
          <w:sz w:val="24"/>
        </w:rPr>
        <w:t>第十</w:t>
      </w:r>
      <w:r>
        <w:rPr>
          <w:rFonts w:ascii="宋体" w:hAnsi="宋体" w:cs="宋体" w:hint="eastAsia"/>
          <w:b/>
          <w:bCs/>
          <w:color w:val="000000"/>
          <w:kern w:val="0"/>
          <w:sz w:val="24"/>
        </w:rPr>
        <w:t>八</w:t>
      </w:r>
      <w:r>
        <w:rPr>
          <w:rFonts w:ascii="宋体" w:hAnsi="宋体" w:cs="宋体"/>
          <w:b/>
          <w:bCs/>
          <w:color w:val="000000"/>
          <w:kern w:val="0"/>
          <w:sz w:val="24"/>
        </w:rPr>
        <w:t>条</w:t>
      </w:r>
      <w:r>
        <w:rPr>
          <w:rFonts w:ascii="宋体" w:hAnsi="宋体" w:cs="宋体"/>
          <w:color w:val="000000"/>
          <w:kern w:val="0"/>
          <w:sz w:val="24"/>
        </w:rPr>
        <w:t xml:space="preserve"> </w:t>
      </w:r>
      <w:r>
        <w:rPr>
          <w:rFonts w:ascii="宋体" w:hAnsi="宋体" w:cs="宋体" w:hint="eastAsia"/>
          <w:color w:val="000000"/>
          <w:kern w:val="0"/>
          <w:sz w:val="24"/>
        </w:rPr>
        <w:t xml:space="preserve"> 本须知解释权归本次拍卖活动的委托人、拍卖人所有</w:t>
      </w:r>
      <w:r>
        <w:rPr>
          <w:rFonts w:ascii="宋体" w:hAnsi="宋体" w:cs="宋体"/>
          <w:color w:val="000000"/>
          <w:kern w:val="0"/>
          <w:sz w:val="24"/>
        </w:rPr>
        <w:t>。</w:t>
      </w:r>
      <w:r>
        <w:rPr>
          <w:rFonts w:ascii="宋体" w:hAnsi="宋体" w:cs="宋体" w:hint="eastAsia"/>
          <w:color w:val="000000"/>
          <w:kern w:val="0"/>
          <w:sz w:val="24"/>
        </w:rPr>
        <w:t xml:space="preserve"> </w:t>
      </w:r>
    </w:p>
    <w:p w:rsidR="0097769E" w:rsidRDefault="0097769E" w:rsidP="0097769E">
      <w:pPr>
        <w:spacing w:line="460" w:lineRule="exact"/>
        <w:ind w:firstLineChars="195" w:firstLine="468"/>
        <w:rPr>
          <w:rFonts w:ascii="宋体" w:hAnsi="宋体" w:cs="宋体" w:hint="eastAsia"/>
          <w:color w:val="000000"/>
          <w:kern w:val="0"/>
          <w:sz w:val="24"/>
        </w:rPr>
      </w:pPr>
    </w:p>
    <w:p w:rsidR="0097769E" w:rsidRDefault="0097769E" w:rsidP="0097769E">
      <w:pPr>
        <w:spacing w:line="460" w:lineRule="exact"/>
        <w:ind w:firstLineChars="195" w:firstLine="468"/>
        <w:jc w:val="right"/>
        <w:rPr>
          <w:rFonts w:ascii="宋体" w:hAnsi="宋体" w:cs="宋体"/>
          <w:color w:val="000000"/>
          <w:kern w:val="0"/>
          <w:sz w:val="24"/>
        </w:rPr>
      </w:pPr>
      <w:r>
        <w:rPr>
          <w:rFonts w:ascii="宋体" w:hAnsi="宋体" w:cs="宋体" w:hint="eastAsia"/>
          <w:color w:val="000000"/>
          <w:kern w:val="0"/>
          <w:sz w:val="24"/>
        </w:rPr>
        <w:t>宁波阳明拍卖有限公司</w:t>
      </w:r>
    </w:p>
    <w:p w:rsidR="0097769E" w:rsidRDefault="0097769E" w:rsidP="0097769E">
      <w:pPr>
        <w:spacing w:line="460" w:lineRule="exact"/>
        <w:ind w:firstLineChars="195" w:firstLine="468"/>
        <w:jc w:val="right"/>
        <w:rPr>
          <w:rFonts w:ascii="宋体" w:hAnsi="宋体" w:cs="宋体" w:hint="eastAsia"/>
          <w:color w:val="000000"/>
          <w:kern w:val="0"/>
          <w:sz w:val="24"/>
        </w:rPr>
      </w:pPr>
      <w:r>
        <w:rPr>
          <w:rFonts w:ascii="宋体" w:hAnsi="宋体" w:cs="宋体" w:hint="eastAsia"/>
          <w:color w:val="000000"/>
          <w:kern w:val="0"/>
          <w:sz w:val="24"/>
        </w:rPr>
        <w:t>2023年9月25日</w:t>
      </w:r>
      <w:bookmarkStart w:id="0" w:name="车棚"/>
      <w:bookmarkEnd w:id="0"/>
    </w:p>
    <w:p w:rsidR="00000000" w:rsidRDefault="0064713B">
      <w:pPr>
        <w:rPr>
          <w:rFonts w:hint="eastAsia"/>
        </w:rPr>
      </w:pPr>
    </w:p>
    <w:p w:rsidR="0097769E" w:rsidRDefault="0097769E">
      <w:pPr>
        <w:rPr>
          <w:rFonts w:hint="eastAsia"/>
        </w:rPr>
      </w:pPr>
    </w:p>
    <w:p w:rsidR="0097769E" w:rsidRDefault="0097769E">
      <w:pPr>
        <w:rPr>
          <w:rFonts w:hint="eastAsia"/>
        </w:rPr>
      </w:pPr>
    </w:p>
    <w:p w:rsidR="0097769E" w:rsidRDefault="0097769E">
      <w:pPr>
        <w:rPr>
          <w:rFonts w:hint="eastAsia"/>
        </w:rPr>
      </w:pPr>
    </w:p>
    <w:p w:rsidR="0097769E" w:rsidRDefault="0097769E">
      <w:pPr>
        <w:rPr>
          <w:rFonts w:ascii="宋体" w:hAnsi="宋体" w:cs="楷体_GB2312" w:hint="eastAsia"/>
          <w:color w:val="000000"/>
          <w:sz w:val="24"/>
        </w:rPr>
      </w:pPr>
      <w:r w:rsidRPr="0097769E">
        <w:rPr>
          <w:rFonts w:ascii="宋体" w:hAnsi="宋体" w:cs="楷体_GB2312" w:hint="eastAsia"/>
          <w:color w:val="000000"/>
          <w:sz w:val="24"/>
        </w:rPr>
        <w:t>附件：《</w:t>
      </w:r>
      <w:r>
        <w:rPr>
          <w:rFonts w:ascii="宋体" w:hAnsi="宋体" w:cs="楷体_GB2312" w:hint="eastAsia"/>
          <w:color w:val="000000"/>
          <w:sz w:val="24"/>
        </w:rPr>
        <w:t>报废设备转让协议（样本）》</w:t>
      </w:r>
    </w:p>
    <w:p w:rsidR="0097769E" w:rsidRDefault="0097769E">
      <w:pPr>
        <w:rPr>
          <w:rFonts w:ascii="宋体" w:hAnsi="宋体" w:cs="楷体_GB2312" w:hint="eastAsia"/>
          <w:color w:val="000000"/>
          <w:sz w:val="24"/>
        </w:rPr>
      </w:pPr>
    </w:p>
    <w:p w:rsidR="0097769E" w:rsidRDefault="0097769E">
      <w:pPr>
        <w:rPr>
          <w:rFonts w:ascii="宋体" w:hAnsi="宋体" w:cs="楷体_GB2312" w:hint="eastAsia"/>
          <w:color w:val="000000"/>
          <w:sz w:val="24"/>
        </w:rPr>
      </w:pPr>
    </w:p>
    <w:p w:rsidR="0097769E" w:rsidRDefault="0097769E">
      <w:pPr>
        <w:rPr>
          <w:rFonts w:ascii="宋体" w:hAnsi="宋体" w:cs="楷体_GB2312" w:hint="eastAsia"/>
          <w:color w:val="000000"/>
          <w:sz w:val="24"/>
        </w:rPr>
      </w:pPr>
    </w:p>
    <w:p w:rsidR="0097769E" w:rsidRDefault="0097769E">
      <w:pPr>
        <w:rPr>
          <w:rFonts w:ascii="宋体" w:hAnsi="宋体" w:cs="楷体_GB2312" w:hint="eastAsia"/>
          <w:color w:val="000000"/>
          <w:sz w:val="24"/>
        </w:rPr>
      </w:pPr>
    </w:p>
    <w:p w:rsidR="0097769E" w:rsidRDefault="0097769E" w:rsidP="0097769E">
      <w:pPr>
        <w:spacing w:beforeLines="50" w:afterLines="150" w:line="480" w:lineRule="exact"/>
        <w:jc w:val="center"/>
        <w:rPr>
          <w:b/>
          <w:bCs/>
          <w:color w:val="000000" w:themeColor="text1"/>
          <w:sz w:val="36"/>
          <w:szCs w:val="36"/>
        </w:rPr>
      </w:pPr>
      <w:r>
        <w:rPr>
          <w:rFonts w:cs="宋体" w:hint="eastAsia"/>
          <w:b/>
          <w:bCs/>
          <w:color w:val="000000" w:themeColor="text1"/>
          <w:sz w:val="36"/>
          <w:szCs w:val="36"/>
        </w:rPr>
        <w:lastRenderedPageBreak/>
        <w:t>报废设备转让协议</w:t>
      </w:r>
      <w:r>
        <w:rPr>
          <w:rFonts w:hint="eastAsia"/>
          <w:b/>
          <w:bCs/>
          <w:color w:val="000000" w:themeColor="text1"/>
          <w:sz w:val="36"/>
          <w:szCs w:val="36"/>
        </w:rPr>
        <w:t>（样本）</w:t>
      </w:r>
    </w:p>
    <w:p w:rsidR="0097769E" w:rsidRDefault="0097769E" w:rsidP="0097769E">
      <w:pPr>
        <w:spacing w:beforeLines="50" w:afterLines="50" w:line="370" w:lineRule="exact"/>
        <w:rPr>
          <w:b/>
          <w:bCs/>
          <w:color w:val="000000" w:themeColor="text1"/>
          <w:sz w:val="24"/>
        </w:rPr>
      </w:pPr>
      <w:r>
        <w:rPr>
          <w:rFonts w:cs="宋体" w:hint="eastAsia"/>
          <w:b/>
          <w:bCs/>
          <w:color w:val="000000" w:themeColor="text1"/>
          <w:sz w:val="24"/>
        </w:rPr>
        <w:t>出让方</w:t>
      </w:r>
      <w:r>
        <w:rPr>
          <w:b/>
          <w:bCs/>
          <w:color w:val="000000" w:themeColor="text1"/>
          <w:sz w:val="24"/>
        </w:rPr>
        <w:t>:</w:t>
      </w:r>
      <w:r>
        <w:rPr>
          <w:rFonts w:hint="eastAsia"/>
          <w:b/>
          <w:bCs/>
          <w:color w:val="000000" w:themeColor="text1"/>
          <w:sz w:val="24"/>
        </w:rPr>
        <w:t xml:space="preserve"> </w:t>
      </w:r>
      <w:r>
        <w:rPr>
          <w:rFonts w:cs="宋体" w:hint="eastAsia"/>
          <w:b/>
          <w:bCs/>
          <w:color w:val="000000" w:themeColor="text1"/>
          <w:sz w:val="24"/>
          <w:u w:val="single"/>
        </w:rPr>
        <w:t>余姚市人民医院</w:t>
      </w:r>
      <w:r>
        <w:rPr>
          <w:rFonts w:cs="宋体" w:hint="eastAsia"/>
          <w:b/>
          <w:bCs/>
          <w:color w:val="000000" w:themeColor="text1"/>
          <w:sz w:val="24"/>
          <w:u w:val="single"/>
        </w:rPr>
        <w:t xml:space="preserve">       </w:t>
      </w:r>
      <w:r>
        <w:rPr>
          <w:rFonts w:cs="宋体" w:hint="eastAsia"/>
          <w:b/>
          <w:bCs/>
          <w:color w:val="000000" w:themeColor="text1"/>
          <w:sz w:val="24"/>
        </w:rPr>
        <w:t>证件号码：</w:t>
      </w:r>
      <w:r w:rsidRPr="0097769E">
        <w:rPr>
          <w:rFonts w:cs="宋体" w:hint="eastAsia"/>
          <w:bCs/>
          <w:color w:val="000000" w:themeColor="text1"/>
          <w:sz w:val="24"/>
          <w:u w:val="single"/>
        </w:rPr>
        <w:t xml:space="preserve">                     </w:t>
      </w:r>
      <w:r>
        <w:rPr>
          <w:rFonts w:hint="eastAsia"/>
          <w:b/>
          <w:bCs/>
          <w:color w:val="000000" w:themeColor="text1"/>
          <w:sz w:val="24"/>
        </w:rPr>
        <w:t>（以下简称“</w:t>
      </w:r>
      <w:r>
        <w:rPr>
          <w:rFonts w:cs="宋体" w:hint="eastAsia"/>
          <w:b/>
          <w:bCs/>
          <w:color w:val="000000" w:themeColor="text1"/>
          <w:sz w:val="24"/>
        </w:rPr>
        <w:t>甲方</w:t>
      </w:r>
      <w:r>
        <w:rPr>
          <w:rFonts w:hint="eastAsia"/>
          <w:b/>
          <w:bCs/>
          <w:color w:val="000000" w:themeColor="text1"/>
          <w:sz w:val="24"/>
        </w:rPr>
        <w:t>”）</w:t>
      </w:r>
    </w:p>
    <w:p w:rsidR="0097769E" w:rsidRDefault="0097769E" w:rsidP="0097769E">
      <w:pPr>
        <w:spacing w:beforeLines="50" w:afterLines="50" w:line="370" w:lineRule="exact"/>
        <w:rPr>
          <w:b/>
          <w:bCs/>
          <w:color w:val="000000" w:themeColor="text1"/>
          <w:sz w:val="24"/>
          <w:u w:val="single"/>
        </w:rPr>
      </w:pPr>
      <w:r>
        <w:rPr>
          <w:rFonts w:cs="宋体" w:hint="eastAsia"/>
          <w:b/>
          <w:bCs/>
          <w:color w:val="000000" w:themeColor="text1"/>
          <w:sz w:val="24"/>
        </w:rPr>
        <w:t>受让方</w:t>
      </w:r>
      <w:r>
        <w:rPr>
          <w:b/>
          <w:bCs/>
          <w:color w:val="000000" w:themeColor="text1"/>
          <w:sz w:val="24"/>
        </w:rPr>
        <w:t>:</w:t>
      </w:r>
      <w:r>
        <w:rPr>
          <w:rFonts w:hint="eastAsia"/>
          <w:bCs/>
          <w:color w:val="000000" w:themeColor="text1"/>
          <w:sz w:val="24"/>
          <w:u w:val="single"/>
        </w:rPr>
        <w:t xml:space="preserve">                      </w:t>
      </w:r>
      <w:r>
        <w:rPr>
          <w:rFonts w:cs="宋体" w:hint="eastAsia"/>
          <w:b/>
          <w:bCs/>
          <w:color w:val="000000" w:themeColor="text1"/>
          <w:sz w:val="24"/>
        </w:rPr>
        <w:t>证件号码</w:t>
      </w:r>
      <w:r>
        <w:rPr>
          <w:b/>
          <w:bCs/>
          <w:color w:val="000000" w:themeColor="text1"/>
          <w:sz w:val="24"/>
        </w:rPr>
        <w:t>:</w:t>
      </w:r>
      <w:r w:rsidRPr="0097769E">
        <w:rPr>
          <w:rFonts w:cs="宋体" w:hint="eastAsia"/>
          <w:bCs/>
          <w:color w:val="000000" w:themeColor="text1"/>
          <w:sz w:val="24"/>
          <w:u w:val="single"/>
        </w:rPr>
        <w:t xml:space="preserve">                     </w:t>
      </w:r>
      <w:r>
        <w:rPr>
          <w:rFonts w:cs="宋体" w:hint="eastAsia"/>
          <w:bCs/>
          <w:color w:val="000000" w:themeColor="text1"/>
          <w:sz w:val="24"/>
          <w:u w:val="single"/>
        </w:rPr>
        <w:t xml:space="preserve"> </w:t>
      </w:r>
      <w:r>
        <w:rPr>
          <w:rFonts w:hint="eastAsia"/>
          <w:b/>
          <w:bCs/>
          <w:color w:val="000000" w:themeColor="text1"/>
          <w:sz w:val="24"/>
        </w:rPr>
        <w:t>（以下简称“</w:t>
      </w:r>
      <w:r>
        <w:rPr>
          <w:rFonts w:cs="宋体" w:hint="eastAsia"/>
          <w:b/>
          <w:bCs/>
          <w:color w:val="000000" w:themeColor="text1"/>
          <w:sz w:val="24"/>
        </w:rPr>
        <w:t>乙方</w:t>
      </w:r>
      <w:r>
        <w:rPr>
          <w:rFonts w:hint="eastAsia"/>
          <w:b/>
          <w:bCs/>
          <w:color w:val="000000" w:themeColor="text1"/>
          <w:sz w:val="24"/>
        </w:rPr>
        <w:t>”）</w:t>
      </w:r>
    </w:p>
    <w:p w:rsidR="0097769E" w:rsidRDefault="0097769E" w:rsidP="0097769E">
      <w:pPr>
        <w:spacing w:line="370" w:lineRule="exact"/>
        <w:ind w:firstLineChars="200" w:firstLine="480"/>
        <w:rPr>
          <w:color w:val="000000" w:themeColor="text1"/>
          <w:sz w:val="24"/>
        </w:rPr>
      </w:pPr>
      <w:r>
        <w:rPr>
          <w:rFonts w:cs="宋体" w:hint="eastAsia"/>
          <w:color w:val="000000" w:themeColor="text1"/>
          <w:sz w:val="24"/>
        </w:rPr>
        <w:t>乙方通过公开拍卖，竞得甲方委托拍卖的</w:t>
      </w:r>
      <w:r>
        <w:rPr>
          <w:rFonts w:ascii="宋体" w:hAnsi="宋体" w:cs="宋体" w:hint="eastAsia"/>
          <w:color w:val="000000" w:themeColor="text1"/>
          <w:kern w:val="0"/>
          <w:sz w:val="24"/>
        </w:rPr>
        <w:t>一台报废磁共振设备</w:t>
      </w:r>
      <w:r>
        <w:rPr>
          <w:rFonts w:cs="宋体" w:hint="eastAsia"/>
          <w:color w:val="000000" w:themeColor="text1"/>
          <w:sz w:val="24"/>
        </w:rPr>
        <w:t>。双方本着互惠互利的原则，经过友好协商，</w:t>
      </w:r>
      <w:bookmarkStart w:id="1" w:name="_GoBack"/>
      <w:bookmarkEnd w:id="1"/>
      <w:r>
        <w:rPr>
          <w:rFonts w:cs="宋体" w:hint="eastAsia"/>
          <w:color w:val="000000" w:themeColor="text1"/>
          <w:sz w:val="24"/>
        </w:rPr>
        <w:t>根据《中华人民共和国民法典》等有关法律、法规的规定，就</w:t>
      </w:r>
      <w:r>
        <w:rPr>
          <w:rFonts w:ascii="宋体" w:hAnsi="宋体" w:cs="宋体" w:hint="eastAsia"/>
          <w:color w:val="000000" w:themeColor="text1"/>
          <w:kern w:val="0"/>
          <w:sz w:val="24"/>
        </w:rPr>
        <w:t>报废磁共振设备</w:t>
      </w:r>
      <w:r>
        <w:rPr>
          <w:rFonts w:cs="宋体" w:hint="eastAsia"/>
          <w:color w:val="000000" w:themeColor="text1"/>
          <w:sz w:val="24"/>
        </w:rPr>
        <w:t>转让事宜达成以下协议，并承诺共同遵守。</w:t>
      </w:r>
    </w:p>
    <w:p w:rsidR="0097769E" w:rsidRDefault="0097769E" w:rsidP="0097769E">
      <w:pPr>
        <w:spacing w:line="370" w:lineRule="exact"/>
        <w:ind w:firstLineChars="200" w:firstLine="482"/>
        <w:rPr>
          <w:b/>
          <w:bCs/>
          <w:color w:val="000000" w:themeColor="text1"/>
          <w:sz w:val="24"/>
        </w:rPr>
      </w:pPr>
      <w:r>
        <w:rPr>
          <w:rFonts w:cs="宋体" w:hint="eastAsia"/>
          <w:b/>
          <w:bCs/>
          <w:color w:val="000000" w:themeColor="text1"/>
          <w:sz w:val="24"/>
        </w:rPr>
        <w:t>第一条</w:t>
      </w:r>
      <w:r>
        <w:rPr>
          <w:rFonts w:cs="宋体" w:hint="eastAsia"/>
          <w:b/>
          <w:bCs/>
          <w:color w:val="000000" w:themeColor="text1"/>
          <w:sz w:val="24"/>
        </w:rPr>
        <w:t xml:space="preserve">  </w:t>
      </w:r>
      <w:r>
        <w:rPr>
          <w:rFonts w:cs="宋体" w:hint="eastAsia"/>
          <w:b/>
          <w:bCs/>
          <w:color w:val="000000" w:themeColor="text1"/>
          <w:sz w:val="24"/>
        </w:rPr>
        <w:t>转让标的：</w:t>
      </w:r>
      <w:r>
        <w:rPr>
          <w:rFonts w:ascii="宋体" w:hAnsi="宋体" w:cs="宋体" w:hint="eastAsia"/>
          <w:color w:val="000000" w:themeColor="text1"/>
          <w:kern w:val="0"/>
          <w:sz w:val="24"/>
        </w:rPr>
        <w:t>报废磁共振设备一台</w:t>
      </w:r>
      <w:r>
        <w:rPr>
          <w:rFonts w:ascii="宋体" w:hAnsi="宋体" w:cs="楷体_GB2312" w:hint="eastAsia"/>
          <w:color w:val="000000" w:themeColor="text1"/>
          <w:sz w:val="24"/>
        </w:rPr>
        <w:t>，设备全称：永磁型磁共振成像系统，型号规格：OPER-0</w:t>
      </w:r>
      <w:r w:rsidR="0089538F">
        <w:rPr>
          <w:rFonts w:ascii="宋体" w:hAnsi="宋体" w:cs="楷体_GB2312" w:hint="eastAsia"/>
          <w:color w:val="000000" w:themeColor="text1"/>
          <w:sz w:val="24"/>
        </w:rPr>
        <w:t>.</w:t>
      </w:r>
      <w:r>
        <w:rPr>
          <w:rFonts w:ascii="宋体" w:hAnsi="宋体" w:cs="楷体_GB2312" w:hint="eastAsia"/>
          <w:color w:val="000000" w:themeColor="text1"/>
          <w:sz w:val="24"/>
        </w:rPr>
        <w:t>3,生产厂家：鑫高益医疗设备股份有限公司，使用年限：超过15年。</w:t>
      </w:r>
    </w:p>
    <w:p w:rsidR="0097769E" w:rsidRDefault="0097769E" w:rsidP="0097769E">
      <w:pPr>
        <w:spacing w:line="370" w:lineRule="exact"/>
        <w:ind w:firstLineChars="200" w:firstLine="482"/>
        <w:rPr>
          <w:rFonts w:ascii="宋体" w:hAnsi="宋体" w:cs="宋体"/>
          <w:b/>
          <w:bCs/>
          <w:color w:val="000000" w:themeColor="text1"/>
          <w:kern w:val="0"/>
          <w:sz w:val="24"/>
        </w:rPr>
      </w:pPr>
      <w:r>
        <w:rPr>
          <w:rFonts w:ascii="宋体" w:hAnsi="宋体" w:cs="宋体" w:hint="eastAsia"/>
          <w:b/>
          <w:bCs/>
          <w:color w:val="000000" w:themeColor="text1"/>
          <w:kern w:val="0"/>
          <w:sz w:val="24"/>
        </w:rPr>
        <w:t>特别说明：</w:t>
      </w:r>
      <w:r>
        <w:rPr>
          <w:rFonts w:ascii="宋体" w:hAnsi="宋体" w:cs="宋体"/>
          <w:bCs/>
          <w:color w:val="000000" w:themeColor="text1"/>
          <w:kern w:val="0"/>
          <w:sz w:val="24"/>
        </w:rPr>
        <w:t>标的物处于报废状态，已无法正常使用，且可能存在零件缺失、损毁、生锈等情况，</w:t>
      </w:r>
      <w:r>
        <w:rPr>
          <w:rFonts w:ascii="宋体" w:hAnsi="宋体" w:cs="宋体" w:hint="eastAsia"/>
          <w:color w:val="000000" w:themeColor="text1"/>
          <w:kern w:val="0"/>
          <w:sz w:val="24"/>
        </w:rPr>
        <w:t>请乙方按照相关行业规定处理，并承担由此产生的一切责任和风险。</w:t>
      </w:r>
    </w:p>
    <w:p w:rsidR="0097769E" w:rsidRDefault="0097769E" w:rsidP="0097769E">
      <w:pPr>
        <w:spacing w:line="370" w:lineRule="exact"/>
        <w:ind w:firstLineChars="200" w:firstLine="482"/>
        <w:rPr>
          <w:b/>
          <w:bCs/>
          <w:color w:val="000000" w:themeColor="text1"/>
          <w:sz w:val="24"/>
        </w:rPr>
      </w:pPr>
      <w:r>
        <w:rPr>
          <w:rFonts w:cs="宋体" w:hint="eastAsia"/>
          <w:b/>
          <w:bCs/>
          <w:color w:val="000000" w:themeColor="text1"/>
          <w:sz w:val="24"/>
        </w:rPr>
        <w:t>第二条</w:t>
      </w:r>
      <w:r>
        <w:rPr>
          <w:rFonts w:cs="宋体" w:hint="eastAsia"/>
          <w:b/>
          <w:bCs/>
          <w:color w:val="000000" w:themeColor="text1"/>
          <w:sz w:val="24"/>
        </w:rPr>
        <w:t xml:space="preserve">  </w:t>
      </w:r>
      <w:r>
        <w:rPr>
          <w:rFonts w:cs="宋体" w:hint="eastAsia"/>
          <w:b/>
          <w:bCs/>
          <w:color w:val="000000" w:themeColor="text1"/>
          <w:sz w:val="24"/>
        </w:rPr>
        <w:t>转让价款及交付事宜</w:t>
      </w:r>
    </w:p>
    <w:p w:rsidR="0097769E" w:rsidRDefault="0097769E" w:rsidP="0097769E">
      <w:pPr>
        <w:spacing w:line="370" w:lineRule="exact"/>
        <w:ind w:firstLineChars="200" w:firstLine="480"/>
        <w:rPr>
          <w:rFonts w:cs="宋体"/>
          <w:color w:val="000000" w:themeColor="text1"/>
          <w:sz w:val="24"/>
        </w:rPr>
      </w:pPr>
      <w:r>
        <w:rPr>
          <w:rFonts w:ascii="宋体" w:hAnsi="宋体" w:cs="宋体" w:hint="eastAsia"/>
          <w:color w:val="000000" w:themeColor="text1"/>
          <w:sz w:val="24"/>
        </w:rPr>
        <w:t>1、</w:t>
      </w:r>
      <w:r>
        <w:rPr>
          <w:rFonts w:cs="宋体" w:hint="eastAsia"/>
          <w:color w:val="000000" w:themeColor="text1"/>
          <w:sz w:val="24"/>
        </w:rPr>
        <w:t>本次转让价格（拍卖成交价）为人民币（大写）</w:t>
      </w:r>
      <w:r w:rsidR="0089538F">
        <w:rPr>
          <w:rFonts w:cs="宋体" w:hint="eastAsia"/>
          <w:color w:val="000000" w:themeColor="text1"/>
          <w:sz w:val="24"/>
          <w:u w:val="single"/>
        </w:rPr>
        <w:t xml:space="preserve">         </w:t>
      </w:r>
      <w:r>
        <w:rPr>
          <w:rFonts w:cs="宋体" w:hint="eastAsia"/>
          <w:color w:val="000000" w:themeColor="text1"/>
          <w:sz w:val="24"/>
        </w:rPr>
        <w:t>元整，小写：</w:t>
      </w:r>
      <w:r w:rsidR="0089538F">
        <w:rPr>
          <w:rFonts w:cs="宋体" w:hint="eastAsia"/>
          <w:color w:val="000000" w:themeColor="text1"/>
          <w:sz w:val="24"/>
          <w:u w:val="single"/>
        </w:rPr>
        <w:t xml:space="preserve">     </w:t>
      </w:r>
      <w:r>
        <w:rPr>
          <w:rFonts w:cs="宋体" w:hint="eastAsia"/>
          <w:color w:val="000000" w:themeColor="text1"/>
          <w:sz w:val="24"/>
          <w:u w:val="single"/>
        </w:rPr>
        <w:t>.</w:t>
      </w:r>
      <w:r>
        <w:rPr>
          <w:rFonts w:ascii="宋体" w:cs="宋体"/>
          <w:color w:val="000000" w:themeColor="text1"/>
          <w:kern w:val="0"/>
          <w:sz w:val="24"/>
          <w:u w:val="single"/>
        </w:rPr>
        <w:t>00</w:t>
      </w:r>
      <w:r>
        <w:rPr>
          <w:rFonts w:cs="宋体" w:hint="eastAsia"/>
          <w:color w:val="000000" w:themeColor="text1"/>
          <w:sz w:val="24"/>
        </w:rPr>
        <w:t>元，乙方已于</w:t>
      </w:r>
      <w:r>
        <w:rPr>
          <w:color w:val="000000" w:themeColor="text1"/>
          <w:sz w:val="24"/>
        </w:rPr>
        <w:t>202</w:t>
      </w:r>
      <w:r>
        <w:rPr>
          <w:rFonts w:hint="eastAsia"/>
          <w:color w:val="000000" w:themeColor="text1"/>
          <w:sz w:val="24"/>
        </w:rPr>
        <w:t>3</w:t>
      </w:r>
      <w:r>
        <w:rPr>
          <w:rFonts w:cs="宋体" w:hint="eastAsia"/>
          <w:color w:val="000000" w:themeColor="text1"/>
          <w:sz w:val="24"/>
        </w:rPr>
        <w:t>年</w:t>
      </w:r>
      <w:r w:rsidR="0089538F">
        <w:rPr>
          <w:rFonts w:cs="宋体" w:hint="eastAsia"/>
          <w:color w:val="000000" w:themeColor="text1"/>
          <w:sz w:val="24"/>
          <w:u w:val="single"/>
        </w:rPr>
        <w:t xml:space="preserve">    </w:t>
      </w:r>
      <w:r>
        <w:rPr>
          <w:rFonts w:cs="宋体" w:hint="eastAsia"/>
          <w:color w:val="000000" w:themeColor="text1"/>
          <w:sz w:val="24"/>
        </w:rPr>
        <w:t>月</w:t>
      </w:r>
      <w:r w:rsidR="0089538F">
        <w:rPr>
          <w:rFonts w:cs="宋体" w:hint="eastAsia"/>
          <w:color w:val="000000" w:themeColor="text1"/>
          <w:sz w:val="24"/>
          <w:u w:val="single"/>
        </w:rPr>
        <w:t xml:space="preserve">   </w:t>
      </w:r>
      <w:r>
        <w:rPr>
          <w:rFonts w:cs="宋体" w:hint="eastAsia"/>
          <w:color w:val="000000" w:themeColor="text1"/>
          <w:sz w:val="24"/>
        </w:rPr>
        <w:t>日下午</w:t>
      </w:r>
      <w:r>
        <w:rPr>
          <w:rFonts w:cs="宋体" w:hint="eastAsia"/>
          <w:color w:val="000000" w:themeColor="text1"/>
          <w:sz w:val="24"/>
        </w:rPr>
        <w:t>4</w:t>
      </w:r>
      <w:r>
        <w:rPr>
          <w:rFonts w:cs="宋体" w:hint="eastAsia"/>
          <w:color w:val="000000" w:themeColor="text1"/>
          <w:sz w:val="24"/>
        </w:rPr>
        <w:t>时前按约定按时足额付清转让价款。</w:t>
      </w:r>
    </w:p>
    <w:p w:rsidR="0097769E" w:rsidRDefault="0097769E" w:rsidP="0097769E">
      <w:pPr>
        <w:spacing w:line="370" w:lineRule="exact"/>
        <w:ind w:firstLineChars="197" w:firstLine="473"/>
        <w:rPr>
          <w:rFonts w:ascii="宋体" w:hAnsi="宋体" w:cs="宋体"/>
          <w:bCs/>
          <w:color w:val="000000" w:themeColor="text1"/>
          <w:sz w:val="24"/>
        </w:rPr>
      </w:pPr>
      <w:r>
        <w:rPr>
          <w:rFonts w:ascii="宋体" w:hAnsi="宋体" w:cs="宋体" w:hint="eastAsia"/>
          <w:color w:val="000000" w:themeColor="text1"/>
          <w:sz w:val="24"/>
        </w:rPr>
        <w:t>2、标的物交付：签订</w:t>
      </w:r>
      <w:r>
        <w:rPr>
          <w:rFonts w:ascii="宋体" w:hAnsi="宋体" w:cs="宋体" w:hint="eastAsia"/>
          <w:color w:val="000000" w:themeColor="text1"/>
          <w:kern w:val="0"/>
          <w:sz w:val="24"/>
        </w:rPr>
        <w:t>本协议</w:t>
      </w:r>
      <w:r>
        <w:rPr>
          <w:rFonts w:ascii="宋体" w:hAnsi="宋体" w:cs="宋体" w:hint="eastAsia"/>
          <w:color w:val="000000" w:themeColor="text1"/>
          <w:sz w:val="24"/>
        </w:rPr>
        <w:t>后由甲方交付标的物给乙方。</w:t>
      </w:r>
    </w:p>
    <w:p w:rsidR="0097769E" w:rsidRDefault="0097769E" w:rsidP="0097769E">
      <w:pPr>
        <w:spacing w:line="370" w:lineRule="exact"/>
        <w:ind w:firstLineChars="200" w:firstLine="482"/>
        <w:rPr>
          <w:b/>
          <w:bCs/>
          <w:color w:val="000000" w:themeColor="text1"/>
          <w:sz w:val="24"/>
        </w:rPr>
      </w:pPr>
      <w:r>
        <w:rPr>
          <w:rFonts w:cs="宋体" w:hint="eastAsia"/>
          <w:b/>
          <w:bCs/>
          <w:color w:val="000000" w:themeColor="text1"/>
          <w:sz w:val="24"/>
        </w:rPr>
        <w:t>第三条</w:t>
      </w:r>
      <w:r>
        <w:rPr>
          <w:rFonts w:cs="宋体" w:hint="eastAsia"/>
          <w:b/>
          <w:bCs/>
          <w:color w:val="000000" w:themeColor="text1"/>
          <w:sz w:val="24"/>
        </w:rPr>
        <w:t xml:space="preserve">  </w:t>
      </w:r>
      <w:r>
        <w:rPr>
          <w:rFonts w:cs="宋体" w:hint="eastAsia"/>
          <w:b/>
          <w:bCs/>
          <w:color w:val="000000" w:themeColor="text1"/>
          <w:sz w:val="24"/>
        </w:rPr>
        <w:t>甲方权利义务</w:t>
      </w:r>
    </w:p>
    <w:p w:rsidR="0097769E" w:rsidRDefault="0097769E" w:rsidP="0097769E">
      <w:pPr>
        <w:spacing w:line="370" w:lineRule="exact"/>
        <w:ind w:firstLineChars="200" w:firstLine="480"/>
        <w:rPr>
          <w:color w:val="000000" w:themeColor="text1"/>
          <w:sz w:val="24"/>
        </w:rPr>
      </w:pPr>
      <w:r>
        <w:rPr>
          <w:color w:val="000000" w:themeColor="text1"/>
          <w:sz w:val="24"/>
        </w:rPr>
        <w:t>1</w:t>
      </w:r>
      <w:r>
        <w:rPr>
          <w:color w:val="000000" w:themeColor="text1"/>
          <w:sz w:val="24"/>
        </w:rPr>
        <w:t>、</w:t>
      </w:r>
      <w:r>
        <w:rPr>
          <w:rFonts w:cs="宋体" w:hint="eastAsia"/>
          <w:color w:val="000000" w:themeColor="text1"/>
          <w:sz w:val="24"/>
        </w:rPr>
        <w:t>甲方应保证对转让标的物享有处置权。</w:t>
      </w:r>
    </w:p>
    <w:p w:rsidR="0097769E" w:rsidRDefault="0097769E" w:rsidP="0097769E">
      <w:pPr>
        <w:spacing w:line="370" w:lineRule="exact"/>
        <w:ind w:firstLineChars="200" w:firstLine="480"/>
        <w:rPr>
          <w:color w:val="000000" w:themeColor="text1"/>
          <w:sz w:val="24"/>
        </w:rPr>
      </w:pPr>
      <w:r>
        <w:rPr>
          <w:color w:val="000000" w:themeColor="text1"/>
          <w:sz w:val="24"/>
        </w:rPr>
        <w:t>2</w:t>
      </w:r>
      <w:r>
        <w:rPr>
          <w:color w:val="000000" w:themeColor="text1"/>
          <w:sz w:val="24"/>
        </w:rPr>
        <w:t>、</w:t>
      </w:r>
      <w:r>
        <w:rPr>
          <w:rFonts w:cs="宋体" w:hint="eastAsia"/>
          <w:color w:val="000000" w:themeColor="text1"/>
          <w:sz w:val="24"/>
        </w:rPr>
        <w:t>甲方未按照约定交付标的物的，应每日支付</w:t>
      </w:r>
      <w:r>
        <w:rPr>
          <w:rFonts w:hint="eastAsia"/>
          <w:color w:val="000000" w:themeColor="text1"/>
          <w:sz w:val="24"/>
        </w:rPr>
        <w:t>500</w:t>
      </w:r>
      <w:r>
        <w:rPr>
          <w:rFonts w:cs="宋体" w:hint="eastAsia"/>
          <w:color w:val="000000" w:themeColor="text1"/>
          <w:sz w:val="24"/>
        </w:rPr>
        <w:t>元违约金。</w:t>
      </w:r>
    </w:p>
    <w:p w:rsidR="0097769E" w:rsidRDefault="0097769E" w:rsidP="0097769E">
      <w:pPr>
        <w:spacing w:line="370" w:lineRule="exact"/>
        <w:ind w:firstLineChars="200" w:firstLine="480"/>
        <w:rPr>
          <w:color w:val="000000" w:themeColor="text1"/>
          <w:sz w:val="24"/>
        </w:rPr>
      </w:pPr>
      <w:r>
        <w:rPr>
          <w:color w:val="000000" w:themeColor="text1"/>
          <w:sz w:val="24"/>
        </w:rPr>
        <w:t>3</w:t>
      </w:r>
      <w:r>
        <w:rPr>
          <w:color w:val="000000" w:themeColor="text1"/>
          <w:sz w:val="24"/>
        </w:rPr>
        <w:t>、</w:t>
      </w:r>
      <w:r>
        <w:rPr>
          <w:rFonts w:ascii="宋体" w:hAnsi="宋体" w:cs="宋体" w:hint="eastAsia"/>
          <w:color w:val="000000" w:themeColor="text1"/>
          <w:kern w:val="0"/>
          <w:sz w:val="24"/>
        </w:rPr>
        <w:t>标的物按现状交付，甲方不承担瑕疵担保责任。</w:t>
      </w:r>
    </w:p>
    <w:p w:rsidR="0097769E" w:rsidRDefault="0097769E" w:rsidP="0097769E">
      <w:pPr>
        <w:spacing w:line="370" w:lineRule="exact"/>
        <w:ind w:firstLineChars="200" w:firstLine="480"/>
        <w:rPr>
          <w:color w:val="000000" w:themeColor="text1"/>
          <w:sz w:val="24"/>
        </w:rPr>
      </w:pPr>
      <w:r>
        <w:rPr>
          <w:color w:val="000000" w:themeColor="text1"/>
          <w:sz w:val="24"/>
        </w:rPr>
        <w:t>4</w:t>
      </w:r>
      <w:r>
        <w:rPr>
          <w:color w:val="000000" w:themeColor="text1"/>
          <w:sz w:val="24"/>
        </w:rPr>
        <w:t>、</w:t>
      </w:r>
      <w:r>
        <w:rPr>
          <w:rFonts w:cs="宋体" w:hint="eastAsia"/>
          <w:color w:val="000000" w:themeColor="text1"/>
          <w:sz w:val="24"/>
        </w:rPr>
        <w:t>因甲方原因致使标的物在约定期限内不能办理移交手续的，由甲方向拍卖人提出说明，不属于乙方违约。</w:t>
      </w:r>
    </w:p>
    <w:p w:rsidR="0097769E" w:rsidRDefault="0097769E" w:rsidP="0097769E">
      <w:pPr>
        <w:spacing w:line="370" w:lineRule="exact"/>
        <w:ind w:firstLineChars="200" w:firstLine="482"/>
        <w:rPr>
          <w:b/>
          <w:bCs/>
          <w:color w:val="000000" w:themeColor="text1"/>
          <w:sz w:val="24"/>
        </w:rPr>
      </w:pPr>
      <w:r>
        <w:rPr>
          <w:rFonts w:cs="宋体" w:hint="eastAsia"/>
          <w:b/>
          <w:bCs/>
          <w:color w:val="000000" w:themeColor="text1"/>
          <w:sz w:val="24"/>
        </w:rPr>
        <w:t>第四条</w:t>
      </w:r>
      <w:r>
        <w:rPr>
          <w:rFonts w:cs="宋体" w:hint="eastAsia"/>
          <w:b/>
          <w:bCs/>
          <w:color w:val="000000" w:themeColor="text1"/>
          <w:sz w:val="24"/>
        </w:rPr>
        <w:t xml:space="preserve">  </w:t>
      </w:r>
      <w:r>
        <w:rPr>
          <w:rFonts w:cs="宋体" w:hint="eastAsia"/>
          <w:b/>
          <w:bCs/>
          <w:color w:val="000000" w:themeColor="text1"/>
          <w:sz w:val="24"/>
        </w:rPr>
        <w:t>乙方权利义务</w:t>
      </w:r>
    </w:p>
    <w:p w:rsidR="0097769E" w:rsidRDefault="0097769E" w:rsidP="0097769E">
      <w:pPr>
        <w:spacing w:line="370" w:lineRule="exact"/>
        <w:ind w:firstLineChars="200" w:firstLine="480"/>
        <w:rPr>
          <w:color w:val="000000" w:themeColor="text1"/>
          <w:sz w:val="24"/>
        </w:rPr>
      </w:pPr>
      <w:r>
        <w:rPr>
          <w:color w:val="000000" w:themeColor="text1"/>
          <w:sz w:val="24"/>
        </w:rPr>
        <w:t>1</w:t>
      </w:r>
      <w:r>
        <w:rPr>
          <w:color w:val="000000" w:themeColor="text1"/>
          <w:sz w:val="24"/>
        </w:rPr>
        <w:t>、</w:t>
      </w:r>
      <w:r>
        <w:rPr>
          <w:rFonts w:cs="宋体" w:hint="eastAsia"/>
          <w:color w:val="000000" w:themeColor="text1"/>
          <w:sz w:val="24"/>
        </w:rPr>
        <w:t>乙方应按照约定支付拍卖成交款，并按时提取标的物。</w:t>
      </w:r>
    </w:p>
    <w:p w:rsidR="0097769E" w:rsidRDefault="0097769E" w:rsidP="0097769E">
      <w:pPr>
        <w:spacing w:line="370" w:lineRule="exact"/>
        <w:ind w:firstLineChars="200" w:firstLine="480"/>
        <w:rPr>
          <w:rFonts w:ascii="宋体" w:hAnsi="宋体" w:cs="宋体"/>
          <w:color w:val="000000" w:themeColor="text1"/>
          <w:kern w:val="0"/>
          <w:sz w:val="24"/>
        </w:rPr>
      </w:pPr>
      <w:r>
        <w:rPr>
          <w:color w:val="000000" w:themeColor="text1"/>
          <w:sz w:val="24"/>
        </w:rPr>
        <w:t>2</w:t>
      </w:r>
      <w:r>
        <w:rPr>
          <w:color w:val="000000" w:themeColor="text1"/>
          <w:sz w:val="24"/>
        </w:rPr>
        <w:t>、</w:t>
      </w:r>
      <w:r>
        <w:rPr>
          <w:rFonts w:ascii="宋体" w:hAnsi="宋体" w:cs="宋体" w:hint="eastAsia"/>
          <w:color w:val="000000" w:themeColor="text1"/>
          <w:kern w:val="0"/>
          <w:sz w:val="24"/>
        </w:rPr>
        <w:t>拍卖成交后，乙方的竞买保证金50000元自动转</w:t>
      </w:r>
      <w:r>
        <w:rPr>
          <w:rFonts w:ascii="宋体" w:hAnsi="宋体" w:cs="宋体"/>
          <w:color w:val="000000" w:themeColor="text1"/>
          <w:kern w:val="0"/>
          <w:sz w:val="24"/>
        </w:rPr>
        <w:t>为履约保证金，</w:t>
      </w:r>
      <w:r>
        <w:rPr>
          <w:rFonts w:ascii="宋体" w:hAnsi="宋体" w:cs="宋体" w:hint="eastAsia"/>
          <w:color w:val="000000" w:themeColor="text1"/>
          <w:kern w:val="0"/>
          <w:sz w:val="24"/>
        </w:rPr>
        <w:t>标的物由乙方自行提取，并在2023年</w:t>
      </w:r>
      <w:r w:rsidR="0089538F">
        <w:rPr>
          <w:rFonts w:cs="宋体" w:hint="eastAsia"/>
          <w:color w:val="000000" w:themeColor="text1"/>
          <w:sz w:val="24"/>
          <w:u w:val="single"/>
        </w:rPr>
        <w:t xml:space="preserve">    </w:t>
      </w:r>
      <w:r>
        <w:rPr>
          <w:rFonts w:ascii="宋体" w:hAnsi="宋体" w:cs="宋体" w:hint="eastAsia"/>
          <w:color w:val="000000" w:themeColor="text1"/>
          <w:kern w:val="0"/>
          <w:sz w:val="24"/>
        </w:rPr>
        <w:t>月</w:t>
      </w:r>
      <w:r w:rsidR="0089538F">
        <w:rPr>
          <w:rFonts w:cs="宋体" w:hint="eastAsia"/>
          <w:color w:val="000000" w:themeColor="text1"/>
          <w:sz w:val="24"/>
          <w:u w:val="single"/>
        </w:rPr>
        <w:t xml:space="preserve">    </w:t>
      </w:r>
      <w:r>
        <w:rPr>
          <w:rFonts w:ascii="宋体" w:hAnsi="宋体" w:cs="宋体" w:hint="eastAsia"/>
          <w:color w:val="000000" w:themeColor="text1"/>
          <w:kern w:val="0"/>
          <w:sz w:val="24"/>
        </w:rPr>
        <w:t>日下午5时前提取完毕。提取过程中及提取后所发生的各类风险、安全责任及产生的一切费用全部由乙方自行承担；未能按时提取的，属违约：乙方的拍卖成交款及</w:t>
      </w:r>
      <w:r>
        <w:rPr>
          <w:rFonts w:ascii="宋体" w:hAnsi="宋体" w:cs="宋体"/>
          <w:color w:val="000000" w:themeColor="text1"/>
          <w:kern w:val="0"/>
          <w:sz w:val="24"/>
        </w:rPr>
        <w:t>履约保证金</w:t>
      </w:r>
      <w:r>
        <w:rPr>
          <w:rFonts w:ascii="宋体" w:hAnsi="宋体" w:cs="宋体" w:hint="eastAsia"/>
          <w:color w:val="000000" w:themeColor="text1"/>
          <w:kern w:val="0"/>
          <w:sz w:val="24"/>
        </w:rPr>
        <w:t>将不予返还，且剩余拍卖标的由甲方按废弃物予以处理，收入归甲方所有。不属于本次拍卖标的的，乙方不得随意搬动，如有损坏须作价赔偿。</w:t>
      </w:r>
    </w:p>
    <w:p w:rsidR="0097769E" w:rsidRDefault="0097769E" w:rsidP="0097769E">
      <w:pPr>
        <w:widowControl/>
        <w:snapToGrid w:val="0"/>
        <w:spacing w:line="370" w:lineRule="exact"/>
        <w:ind w:firstLineChars="200" w:firstLine="480"/>
        <w:jc w:val="left"/>
        <w:rPr>
          <w:rFonts w:ascii="宋体" w:hAnsi="宋体" w:cs="宋体"/>
          <w:color w:val="000000" w:themeColor="text1"/>
          <w:kern w:val="0"/>
          <w:sz w:val="24"/>
        </w:rPr>
      </w:pPr>
      <w:r>
        <w:rPr>
          <w:rFonts w:ascii="宋体" w:hAnsi="宋体" w:cs="宋体" w:hint="eastAsia"/>
          <w:color w:val="000000" w:themeColor="text1"/>
          <w:kern w:val="0"/>
          <w:sz w:val="24"/>
        </w:rPr>
        <w:t>3、</w:t>
      </w:r>
      <w:r>
        <w:rPr>
          <w:rFonts w:ascii="宋体" w:hAnsi="宋体" w:cs="楷体_GB2312" w:hint="eastAsia"/>
          <w:color w:val="000000" w:themeColor="text1"/>
          <w:sz w:val="24"/>
        </w:rPr>
        <w:t>标的物存在强磁性，对铁磁性物体存在强吸力，在设备拆除、转运等过程中需要专业人员指导进行，该设备的清运、装卸等一切伴随费用由乙方承担。同时标的物从交付清运之日起的安全责任全部归乙方承担，设备拆除、转运等过程中的一切风险及造成的一切损失，以及标的物在清运期间可能发生的丢失、毁损、灭失等风险和责任均由乙方承担。</w:t>
      </w:r>
    </w:p>
    <w:p w:rsidR="0097769E" w:rsidRDefault="0097769E" w:rsidP="0097769E">
      <w:pPr>
        <w:spacing w:line="370" w:lineRule="exact"/>
        <w:ind w:firstLineChars="200" w:firstLine="480"/>
        <w:rPr>
          <w:rFonts w:ascii="宋体" w:hAnsi="宋体" w:cs="楷体_GB2312"/>
          <w:color w:val="000000" w:themeColor="text1"/>
          <w:sz w:val="24"/>
        </w:rPr>
      </w:pPr>
      <w:r>
        <w:rPr>
          <w:rFonts w:ascii="宋体" w:hAnsi="宋体" w:cs="楷体_GB2312" w:hint="eastAsia"/>
          <w:color w:val="000000" w:themeColor="text1"/>
          <w:sz w:val="24"/>
        </w:rPr>
        <w:t>4、乙方在拆除、搬运处置核磁时，须按国家规定的作业人员施工。从事电工、起重、电焊、气割等特种作业人员必须取得安全行政主管部门颁发的特种作业人员操作证书确保安全施工。</w:t>
      </w:r>
    </w:p>
    <w:p w:rsidR="0097769E" w:rsidRDefault="0097769E" w:rsidP="0097769E">
      <w:pPr>
        <w:spacing w:line="380" w:lineRule="exact"/>
        <w:ind w:firstLineChars="200" w:firstLine="480"/>
        <w:rPr>
          <w:rFonts w:ascii="宋体" w:hAnsi="宋体" w:cs="楷体_GB2312"/>
          <w:color w:val="000000" w:themeColor="text1"/>
          <w:sz w:val="24"/>
        </w:rPr>
      </w:pPr>
      <w:r>
        <w:rPr>
          <w:rFonts w:ascii="宋体" w:hAnsi="宋体" w:cs="楷体_GB2312" w:hint="eastAsia"/>
          <w:color w:val="000000" w:themeColor="text1"/>
          <w:sz w:val="24"/>
        </w:rPr>
        <w:lastRenderedPageBreak/>
        <w:t>5、施工现场要确保施工人员的安全，同时要保证不损坏甲方不在处置范围内的设备、设施及地面。乙方须遵守甲方的相关规章制度，文明施工，保证施工现场的交通畅通、材料堆放整齐，及时清理现场，并自负一切安全责任。</w:t>
      </w:r>
    </w:p>
    <w:p w:rsidR="0097769E" w:rsidRDefault="0097769E" w:rsidP="0097769E">
      <w:pPr>
        <w:spacing w:line="380" w:lineRule="exact"/>
        <w:ind w:firstLineChars="200" w:firstLine="480"/>
        <w:rPr>
          <w:rFonts w:ascii="宋体" w:hAnsi="宋体" w:cs="楷体_GB2312"/>
          <w:color w:val="000000" w:themeColor="text1"/>
          <w:sz w:val="24"/>
        </w:rPr>
      </w:pPr>
      <w:r>
        <w:rPr>
          <w:rFonts w:ascii="宋体" w:hAnsi="宋体" w:cs="楷体_GB2312" w:hint="eastAsia"/>
          <w:color w:val="000000" w:themeColor="text1"/>
          <w:sz w:val="24"/>
        </w:rPr>
        <w:t>6、标的物清运出医院后须严格按照国家相关要求处置，不可随意丢弃；不可作为医疗设备进行二次销售；不可随意将设备零部件流入二手市场二次使用，同时不得用于国家相关法律法规禁止的范围和用途。若因违反此项要求而导致的一切后果与影响，均与甲方无涉。</w:t>
      </w:r>
    </w:p>
    <w:p w:rsidR="0097769E" w:rsidRDefault="0097769E" w:rsidP="0097769E">
      <w:pPr>
        <w:spacing w:line="380" w:lineRule="exact"/>
        <w:ind w:firstLineChars="200" w:firstLine="480"/>
        <w:rPr>
          <w:rFonts w:ascii="宋体" w:hAnsi="宋体" w:cs="楷体_GB2312"/>
          <w:color w:val="000000" w:themeColor="text1"/>
          <w:sz w:val="24"/>
        </w:rPr>
      </w:pPr>
      <w:r>
        <w:rPr>
          <w:rFonts w:ascii="宋体" w:hAnsi="宋体" w:cs="楷体_GB2312" w:hint="eastAsia"/>
          <w:color w:val="000000" w:themeColor="text1"/>
          <w:sz w:val="24"/>
        </w:rPr>
        <w:t>乙方应提供设备拆解过程的视频及照片给甲方，经甲方确认后，方可退还履约保证金。</w:t>
      </w:r>
    </w:p>
    <w:p w:rsidR="0097769E" w:rsidRDefault="0097769E" w:rsidP="0097769E">
      <w:pPr>
        <w:spacing w:line="380" w:lineRule="exact"/>
        <w:ind w:firstLineChars="200" w:firstLine="482"/>
        <w:rPr>
          <w:b/>
          <w:bCs/>
          <w:color w:val="000000" w:themeColor="text1"/>
          <w:sz w:val="24"/>
        </w:rPr>
      </w:pPr>
      <w:r>
        <w:rPr>
          <w:rFonts w:cs="宋体" w:hint="eastAsia"/>
          <w:b/>
          <w:bCs/>
          <w:color w:val="000000" w:themeColor="text1"/>
          <w:sz w:val="24"/>
        </w:rPr>
        <w:t>第五条</w:t>
      </w:r>
      <w:r>
        <w:rPr>
          <w:rFonts w:cs="宋体" w:hint="eastAsia"/>
          <w:b/>
          <w:bCs/>
          <w:color w:val="000000" w:themeColor="text1"/>
          <w:sz w:val="24"/>
        </w:rPr>
        <w:t xml:space="preserve">  </w:t>
      </w:r>
      <w:r>
        <w:rPr>
          <w:rFonts w:cs="宋体" w:hint="eastAsia"/>
          <w:b/>
          <w:bCs/>
          <w:color w:val="000000" w:themeColor="text1"/>
          <w:sz w:val="24"/>
        </w:rPr>
        <w:t>补充与变更</w:t>
      </w:r>
    </w:p>
    <w:p w:rsidR="0097769E" w:rsidRDefault="0097769E" w:rsidP="0097769E">
      <w:pPr>
        <w:spacing w:line="380" w:lineRule="exact"/>
        <w:ind w:firstLineChars="200" w:firstLine="480"/>
        <w:rPr>
          <w:color w:val="000000" w:themeColor="text1"/>
          <w:sz w:val="24"/>
        </w:rPr>
      </w:pPr>
      <w:r>
        <w:rPr>
          <w:rFonts w:cs="宋体" w:hint="eastAsia"/>
          <w:color w:val="000000" w:themeColor="text1"/>
          <w:sz w:val="24"/>
        </w:rPr>
        <w:t>本协议可根据各方意见进行书面修改或补充，由此形成的补充协议，与协议具有相同法律效力。</w:t>
      </w:r>
    </w:p>
    <w:p w:rsidR="0097769E" w:rsidRDefault="0097769E" w:rsidP="0097769E">
      <w:pPr>
        <w:spacing w:line="380" w:lineRule="exact"/>
        <w:ind w:firstLineChars="200" w:firstLine="482"/>
        <w:rPr>
          <w:b/>
          <w:bCs/>
          <w:color w:val="000000" w:themeColor="text1"/>
          <w:sz w:val="24"/>
        </w:rPr>
      </w:pPr>
      <w:r>
        <w:rPr>
          <w:rFonts w:cs="宋体" w:hint="eastAsia"/>
          <w:b/>
          <w:bCs/>
          <w:color w:val="000000" w:themeColor="text1"/>
          <w:sz w:val="24"/>
        </w:rPr>
        <w:t>第六条</w:t>
      </w:r>
      <w:r>
        <w:rPr>
          <w:rFonts w:cs="宋体" w:hint="eastAsia"/>
          <w:b/>
          <w:bCs/>
          <w:color w:val="000000" w:themeColor="text1"/>
          <w:sz w:val="24"/>
        </w:rPr>
        <w:t xml:space="preserve">  </w:t>
      </w:r>
      <w:r>
        <w:rPr>
          <w:rFonts w:cs="宋体" w:hint="eastAsia"/>
          <w:b/>
          <w:bCs/>
          <w:color w:val="000000" w:themeColor="text1"/>
          <w:sz w:val="24"/>
        </w:rPr>
        <w:t>争议的解决</w:t>
      </w:r>
    </w:p>
    <w:p w:rsidR="0097769E" w:rsidRDefault="0097769E" w:rsidP="0097769E">
      <w:pPr>
        <w:spacing w:line="380" w:lineRule="exact"/>
        <w:ind w:firstLineChars="200" w:firstLine="480"/>
        <w:rPr>
          <w:color w:val="000000" w:themeColor="text1"/>
          <w:sz w:val="24"/>
        </w:rPr>
      </w:pPr>
      <w:r>
        <w:rPr>
          <w:rFonts w:cs="宋体" w:hint="eastAsia"/>
          <w:color w:val="000000" w:themeColor="text1"/>
          <w:sz w:val="24"/>
        </w:rPr>
        <w:t>本协议各方当事人对本协议有关条款的解释或履行发生争议时，应通过友好协商的方式予以解决，经协商未达成书面协议，则任何一方当事人均有权向有管辖权的人民法院提起诉讼。</w:t>
      </w:r>
    </w:p>
    <w:p w:rsidR="0097769E" w:rsidRDefault="0097769E" w:rsidP="0097769E">
      <w:pPr>
        <w:spacing w:line="380" w:lineRule="exact"/>
        <w:ind w:firstLineChars="200" w:firstLine="482"/>
        <w:rPr>
          <w:b/>
          <w:bCs/>
          <w:color w:val="000000" w:themeColor="text1"/>
          <w:sz w:val="24"/>
        </w:rPr>
      </w:pPr>
      <w:r>
        <w:rPr>
          <w:rFonts w:cs="宋体" w:hint="eastAsia"/>
          <w:b/>
          <w:bCs/>
          <w:color w:val="000000" w:themeColor="text1"/>
          <w:sz w:val="24"/>
        </w:rPr>
        <w:t>第七条</w:t>
      </w:r>
      <w:r>
        <w:rPr>
          <w:rFonts w:cs="宋体" w:hint="eastAsia"/>
          <w:b/>
          <w:bCs/>
          <w:color w:val="000000" w:themeColor="text1"/>
          <w:sz w:val="24"/>
        </w:rPr>
        <w:t xml:space="preserve">  </w:t>
      </w:r>
      <w:r>
        <w:rPr>
          <w:rFonts w:cs="宋体" w:hint="eastAsia"/>
          <w:b/>
          <w:bCs/>
          <w:color w:val="000000" w:themeColor="text1"/>
          <w:sz w:val="24"/>
        </w:rPr>
        <w:t>协议和条款效力</w:t>
      </w:r>
    </w:p>
    <w:p w:rsidR="0097769E" w:rsidRDefault="0097769E" w:rsidP="0097769E">
      <w:pPr>
        <w:spacing w:line="380" w:lineRule="exact"/>
        <w:ind w:firstLineChars="200" w:firstLine="480"/>
        <w:rPr>
          <w:color w:val="000000" w:themeColor="text1"/>
          <w:sz w:val="24"/>
        </w:rPr>
      </w:pPr>
      <w:r>
        <w:rPr>
          <w:color w:val="000000" w:themeColor="text1"/>
          <w:sz w:val="24"/>
        </w:rPr>
        <w:t>1</w:t>
      </w:r>
      <w:r>
        <w:rPr>
          <w:color w:val="000000" w:themeColor="text1"/>
          <w:sz w:val="24"/>
        </w:rPr>
        <w:t>、</w:t>
      </w:r>
      <w:r>
        <w:rPr>
          <w:rFonts w:cs="宋体" w:hint="eastAsia"/>
          <w:color w:val="000000" w:themeColor="text1"/>
          <w:sz w:val="24"/>
        </w:rPr>
        <w:t>本次转让行为由宁波阳明拍卖有限公司负责代理，甲乙双方因本次转让行为与宁波阳明拍卖有限公司签署的各种合同、协议等文书，为本协议书的有效组织部分，均具有同等法律效应。</w:t>
      </w:r>
    </w:p>
    <w:p w:rsidR="0097769E" w:rsidRDefault="0097769E" w:rsidP="0097769E">
      <w:pPr>
        <w:spacing w:line="380" w:lineRule="exact"/>
        <w:ind w:firstLineChars="200" w:firstLine="480"/>
        <w:rPr>
          <w:color w:val="000000" w:themeColor="text1"/>
          <w:sz w:val="24"/>
        </w:rPr>
      </w:pPr>
      <w:r>
        <w:rPr>
          <w:color w:val="000000" w:themeColor="text1"/>
          <w:sz w:val="24"/>
        </w:rPr>
        <w:t>2</w:t>
      </w:r>
      <w:r>
        <w:rPr>
          <w:color w:val="000000" w:themeColor="text1"/>
          <w:sz w:val="24"/>
        </w:rPr>
        <w:t>、</w:t>
      </w:r>
      <w:r>
        <w:rPr>
          <w:rFonts w:cs="宋体" w:hint="eastAsia"/>
          <w:color w:val="000000" w:themeColor="text1"/>
          <w:sz w:val="24"/>
        </w:rPr>
        <w:t>协议各款间效力独立，如遇国家法律法规、政府指令或司法实践的任何变化，导致本协议的任何条款成为非法、无效或者失去强制执行性的，本协议其他任何条款的合法性、有效性和强制性不受影响。</w:t>
      </w:r>
    </w:p>
    <w:p w:rsidR="0097769E" w:rsidRDefault="0097769E" w:rsidP="0097769E">
      <w:pPr>
        <w:spacing w:line="380" w:lineRule="exact"/>
        <w:ind w:firstLineChars="200" w:firstLine="482"/>
        <w:rPr>
          <w:b/>
          <w:bCs/>
          <w:color w:val="000000" w:themeColor="text1"/>
          <w:sz w:val="24"/>
        </w:rPr>
      </w:pPr>
      <w:r>
        <w:rPr>
          <w:rFonts w:cs="宋体" w:hint="eastAsia"/>
          <w:b/>
          <w:bCs/>
          <w:color w:val="000000" w:themeColor="text1"/>
          <w:sz w:val="24"/>
        </w:rPr>
        <w:t>第八条</w:t>
      </w:r>
      <w:r>
        <w:rPr>
          <w:rFonts w:cs="宋体" w:hint="eastAsia"/>
          <w:b/>
          <w:bCs/>
          <w:color w:val="000000" w:themeColor="text1"/>
          <w:sz w:val="24"/>
        </w:rPr>
        <w:t xml:space="preserve">  </w:t>
      </w:r>
      <w:r>
        <w:rPr>
          <w:rFonts w:cs="宋体" w:hint="eastAsia"/>
          <w:b/>
          <w:bCs/>
          <w:color w:val="000000" w:themeColor="text1"/>
          <w:sz w:val="24"/>
        </w:rPr>
        <w:t>生效条件</w:t>
      </w:r>
    </w:p>
    <w:p w:rsidR="0097769E" w:rsidRDefault="0097769E" w:rsidP="0097769E">
      <w:pPr>
        <w:spacing w:line="380" w:lineRule="exact"/>
        <w:ind w:firstLineChars="200" w:firstLine="480"/>
        <w:rPr>
          <w:color w:val="000000" w:themeColor="text1"/>
          <w:sz w:val="24"/>
        </w:rPr>
      </w:pPr>
      <w:r>
        <w:rPr>
          <w:rFonts w:cs="宋体" w:hint="eastAsia"/>
          <w:color w:val="000000" w:themeColor="text1"/>
          <w:sz w:val="24"/>
        </w:rPr>
        <w:t>本协议自双方签字或盖章之日起生效。</w:t>
      </w:r>
    </w:p>
    <w:p w:rsidR="0097769E" w:rsidRDefault="0097769E" w:rsidP="0097769E">
      <w:pPr>
        <w:spacing w:line="380" w:lineRule="exact"/>
        <w:ind w:left="482"/>
        <w:rPr>
          <w:b/>
          <w:bCs/>
          <w:color w:val="000000" w:themeColor="text1"/>
          <w:sz w:val="24"/>
        </w:rPr>
      </w:pPr>
      <w:r>
        <w:rPr>
          <w:rFonts w:cs="宋体" w:hint="eastAsia"/>
          <w:b/>
          <w:bCs/>
          <w:color w:val="000000" w:themeColor="text1"/>
          <w:sz w:val="24"/>
        </w:rPr>
        <w:t>第九条</w:t>
      </w:r>
      <w:r>
        <w:rPr>
          <w:rFonts w:cs="宋体" w:hint="eastAsia"/>
          <w:b/>
          <w:bCs/>
          <w:color w:val="000000" w:themeColor="text1"/>
          <w:sz w:val="24"/>
        </w:rPr>
        <w:t xml:space="preserve">  </w:t>
      </w:r>
      <w:r>
        <w:rPr>
          <w:rFonts w:cs="宋体" w:hint="eastAsia"/>
          <w:b/>
          <w:bCs/>
          <w:color w:val="000000" w:themeColor="text1"/>
          <w:sz w:val="24"/>
        </w:rPr>
        <w:t>其他</w:t>
      </w:r>
    </w:p>
    <w:p w:rsidR="0097769E" w:rsidRDefault="0097769E" w:rsidP="0097769E">
      <w:pPr>
        <w:spacing w:line="380" w:lineRule="exact"/>
        <w:ind w:firstLineChars="200" w:firstLine="480"/>
        <w:rPr>
          <w:color w:val="000000" w:themeColor="text1"/>
          <w:sz w:val="24"/>
        </w:rPr>
      </w:pPr>
      <w:r>
        <w:rPr>
          <w:rFonts w:cs="宋体" w:hint="eastAsia"/>
          <w:color w:val="000000" w:themeColor="text1"/>
          <w:sz w:val="24"/>
        </w:rPr>
        <w:t>本协议一式肆份，甲乙双方各执贰份，具有相同法律效力。</w:t>
      </w:r>
    </w:p>
    <w:p w:rsidR="0097769E" w:rsidRDefault="0097769E" w:rsidP="0097769E">
      <w:pPr>
        <w:spacing w:line="380" w:lineRule="exact"/>
        <w:ind w:firstLineChars="200" w:firstLine="480"/>
        <w:rPr>
          <w:color w:val="000000" w:themeColor="text1"/>
          <w:sz w:val="24"/>
        </w:rPr>
      </w:pPr>
    </w:p>
    <w:p w:rsidR="0097769E" w:rsidRDefault="0097769E" w:rsidP="0097769E">
      <w:pPr>
        <w:spacing w:line="380" w:lineRule="exact"/>
        <w:ind w:firstLineChars="200" w:firstLine="480"/>
        <w:rPr>
          <w:color w:val="000000" w:themeColor="text1"/>
          <w:sz w:val="24"/>
        </w:rPr>
      </w:pPr>
      <w:r>
        <w:rPr>
          <w:rFonts w:cs="宋体" w:hint="eastAsia"/>
          <w:color w:val="000000" w:themeColor="text1"/>
          <w:sz w:val="24"/>
        </w:rPr>
        <w:t>甲方（盖章）：</w:t>
      </w:r>
      <w:r>
        <w:rPr>
          <w:rFonts w:cs="宋体" w:hint="eastAsia"/>
          <w:color w:val="000000" w:themeColor="text1"/>
          <w:sz w:val="24"/>
        </w:rPr>
        <w:t xml:space="preserve">                         </w:t>
      </w:r>
      <w:r>
        <w:rPr>
          <w:rFonts w:cs="宋体" w:hint="eastAsia"/>
          <w:color w:val="000000" w:themeColor="text1"/>
          <w:sz w:val="24"/>
        </w:rPr>
        <w:t>乙方（签章）：</w:t>
      </w:r>
    </w:p>
    <w:p w:rsidR="0097769E" w:rsidRDefault="0097769E" w:rsidP="0097769E">
      <w:pPr>
        <w:spacing w:line="380" w:lineRule="exact"/>
        <w:rPr>
          <w:rFonts w:hint="eastAsia"/>
          <w:color w:val="000000" w:themeColor="text1"/>
          <w:sz w:val="24"/>
        </w:rPr>
      </w:pPr>
    </w:p>
    <w:p w:rsidR="0097769E" w:rsidRPr="0097769E" w:rsidRDefault="0097769E" w:rsidP="0097769E">
      <w:pPr>
        <w:spacing w:line="380" w:lineRule="exact"/>
        <w:rPr>
          <w:color w:val="000000" w:themeColor="text1"/>
          <w:sz w:val="24"/>
        </w:rPr>
      </w:pPr>
    </w:p>
    <w:p w:rsidR="0097769E" w:rsidRDefault="0097769E" w:rsidP="0097769E">
      <w:pPr>
        <w:spacing w:line="380" w:lineRule="exact"/>
        <w:ind w:firstLineChars="200" w:firstLine="480"/>
        <w:rPr>
          <w:color w:val="000000" w:themeColor="text1"/>
          <w:sz w:val="24"/>
        </w:rPr>
      </w:pPr>
      <w:r>
        <w:rPr>
          <w:rFonts w:cs="宋体" w:hint="eastAsia"/>
          <w:color w:val="000000" w:themeColor="text1"/>
          <w:sz w:val="24"/>
        </w:rPr>
        <w:t>法定代表人或委托代理人：</w:t>
      </w:r>
      <w:r>
        <w:rPr>
          <w:rFonts w:cs="宋体" w:hint="eastAsia"/>
          <w:color w:val="000000" w:themeColor="text1"/>
          <w:sz w:val="24"/>
        </w:rPr>
        <w:t xml:space="preserve">              </w:t>
      </w:r>
      <w:r>
        <w:rPr>
          <w:rFonts w:cs="宋体" w:hint="eastAsia"/>
          <w:color w:val="000000" w:themeColor="text1"/>
          <w:sz w:val="24"/>
        </w:rPr>
        <w:t>法定代表人或委托代理人：</w:t>
      </w:r>
    </w:p>
    <w:p w:rsidR="0097769E" w:rsidRDefault="0097769E" w:rsidP="0097769E">
      <w:pPr>
        <w:spacing w:line="380" w:lineRule="exact"/>
        <w:rPr>
          <w:color w:val="000000" w:themeColor="text1"/>
          <w:sz w:val="24"/>
        </w:rPr>
      </w:pPr>
    </w:p>
    <w:p w:rsidR="0097769E" w:rsidRDefault="0097769E" w:rsidP="0097769E">
      <w:pPr>
        <w:spacing w:line="380" w:lineRule="exact"/>
        <w:ind w:firstLineChars="200" w:firstLine="480"/>
        <w:rPr>
          <w:color w:val="000000" w:themeColor="text1"/>
          <w:sz w:val="24"/>
        </w:rPr>
      </w:pPr>
      <w:r>
        <w:rPr>
          <w:rFonts w:cs="宋体" w:hint="eastAsia"/>
          <w:color w:val="000000" w:themeColor="text1"/>
          <w:sz w:val="24"/>
        </w:rPr>
        <w:t>联系电话：</w:t>
      </w:r>
      <w:r>
        <w:rPr>
          <w:rFonts w:cs="宋体" w:hint="eastAsia"/>
          <w:color w:val="000000" w:themeColor="text1"/>
          <w:sz w:val="24"/>
        </w:rPr>
        <w:t xml:space="preserve">                            </w:t>
      </w:r>
      <w:r>
        <w:rPr>
          <w:rFonts w:cs="宋体" w:hint="eastAsia"/>
          <w:color w:val="000000" w:themeColor="text1"/>
          <w:sz w:val="24"/>
        </w:rPr>
        <w:t>联系电话：</w:t>
      </w:r>
    </w:p>
    <w:p w:rsidR="0097769E" w:rsidRDefault="0097769E" w:rsidP="0097769E">
      <w:pPr>
        <w:spacing w:line="380" w:lineRule="exact"/>
        <w:rPr>
          <w:color w:val="000000" w:themeColor="text1"/>
          <w:sz w:val="24"/>
        </w:rPr>
      </w:pPr>
    </w:p>
    <w:p w:rsidR="0097769E" w:rsidRDefault="0097769E" w:rsidP="0097769E">
      <w:pPr>
        <w:spacing w:line="380" w:lineRule="exact"/>
        <w:ind w:firstLineChars="200" w:firstLine="480"/>
        <w:rPr>
          <w:rFonts w:cs="宋体"/>
          <w:color w:val="000000" w:themeColor="text1"/>
          <w:sz w:val="24"/>
        </w:rPr>
      </w:pPr>
      <w:r>
        <w:rPr>
          <w:rFonts w:cs="宋体" w:hint="eastAsia"/>
          <w:color w:val="000000" w:themeColor="text1"/>
          <w:sz w:val="24"/>
        </w:rPr>
        <w:t>签订时间：</w:t>
      </w:r>
      <w:r>
        <w:rPr>
          <w:color w:val="000000" w:themeColor="text1"/>
          <w:sz w:val="24"/>
        </w:rPr>
        <w:t>202</w:t>
      </w:r>
      <w:r>
        <w:rPr>
          <w:rFonts w:hint="eastAsia"/>
          <w:color w:val="000000" w:themeColor="text1"/>
          <w:sz w:val="24"/>
        </w:rPr>
        <w:t>3</w:t>
      </w:r>
      <w:r>
        <w:rPr>
          <w:rFonts w:cs="宋体" w:hint="eastAsia"/>
          <w:color w:val="000000" w:themeColor="text1"/>
          <w:sz w:val="24"/>
        </w:rPr>
        <w:t>年</w:t>
      </w:r>
      <w:r>
        <w:rPr>
          <w:rFonts w:cs="宋体" w:hint="eastAsia"/>
          <w:color w:val="000000" w:themeColor="text1"/>
          <w:sz w:val="24"/>
        </w:rPr>
        <w:t xml:space="preserve">  </w:t>
      </w:r>
      <w:r>
        <w:rPr>
          <w:rFonts w:cs="宋体" w:hint="eastAsia"/>
          <w:color w:val="000000" w:themeColor="text1"/>
          <w:sz w:val="24"/>
        </w:rPr>
        <w:t>月</w:t>
      </w:r>
      <w:r>
        <w:rPr>
          <w:rFonts w:cs="宋体" w:hint="eastAsia"/>
          <w:color w:val="000000" w:themeColor="text1"/>
          <w:sz w:val="24"/>
        </w:rPr>
        <w:t xml:space="preserve">  </w:t>
      </w:r>
      <w:r>
        <w:rPr>
          <w:rFonts w:cs="宋体" w:hint="eastAsia"/>
          <w:color w:val="000000" w:themeColor="text1"/>
          <w:sz w:val="24"/>
        </w:rPr>
        <w:t>日</w:t>
      </w:r>
      <w:r>
        <w:rPr>
          <w:rFonts w:cs="宋体" w:hint="eastAsia"/>
          <w:color w:val="000000" w:themeColor="text1"/>
          <w:sz w:val="24"/>
        </w:rPr>
        <w:t xml:space="preserve">             </w:t>
      </w:r>
      <w:r>
        <w:rPr>
          <w:rFonts w:cs="宋体" w:hint="eastAsia"/>
          <w:color w:val="000000" w:themeColor="text1"/>
          <w:sz w:val="24"/>
        </w:rPr>
        <w:t>签订时间：</w:t>
      </w:r>
      <w:r>
        <w:rPr>
          <w:color w:val="000000" w:themeColor="text1"/>
          <w:sz w:val="24"/>
        </w:rPr>
        <w:t>202</w:t>
      </w:r>
      <w:r>
        <w:rPr>
          <w:rFonts w:hint="eastAsia"/>
          <w:color w:val="000000" w:themeColor="text1"/>
          <w:sz w:val="24"/>
        </w:rPr>
        <w:t>3</w:t>
      </w:r>
      <w:r>
        <w:rPr>
          <w:rFonts w:cs="宋体" w:hint="eastAsia"/>
          <w:color w:val="000000" w:themeColor="text1"/>
          <w:sz w:val="24"/>
        </w:rPr>
        <w:t>年</w:t>
      </w:r>
      <w:r>
        <w:rPr>
          <w:rFonts w:cs="宋体" w:hint="eastAsia"/>
          <w:color w:val="000000" w:themeColor="text1"/>
          <w:sz w:val="24"/>
        </w:rPr>
        <w:t xml:space="preserve">  </w:t>
      </w:r>
      <w:r>
        <w:rPr>
          <w:rFonts w:cs="宋体" w:hint="eastAsia"/>
          <w:color w:val="000000" w:themeColor="text1"/>
          <w:sz w:val="24"/>
        </w:rPr>
        <w:t>月</w:t>
      </w:r>
      <w:r>
        <w:rPr>
          <w:rFonts w:cs="宋体" w:hint="eastAsia"/>
          <w:color w:val="000000" w:themeColor="text1"/>
          <w:sz w:val="24"/>
        </w:rPr>
        <w:t xml:space="preserve">  </w:t>
      </w:r>
      <w:r>
        <w:rPr>
          <w:rFonts w:cs="宋体" w:hint="eastAsia"/>
          <w:color w:val="000000" w:themeColor="text1"/>
          <w:sz w:val="24"/>
        </w:rPr>
        <w:t>日</w:t>
      </w:r>
    </w:p>
    <w:p w:rsidR="0097769E" w:rsidRPr="0097769E" w:rsidRDefault="0097769E">
      <w:pPr>
        <w:rPr>
          <w:rFonts w:ascii="宋体" w:hAnsi="宋体" w:cs="楷体_GB2312"/>
          <w:color w:val="000000"/>
          <w:sz w:val="24"/>
        </w:rPr>
      </w:pPr>
    </w:p>
    <w:sectPr w:rsidR="0097769E" w:rsidRPr="0097769E">
      <w:headerReference w:type="default" r:id="rId6"/>
      <w:footerReference w:type="default" r:id="rId7"/>
      <w:pgSz w:w="11906" w:h="16838"/>
      <w:pgMar w:top="1558" w:right="1106" w:bottom="1558" w:left="126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713B" w:rsidRDefault="0064713B" w:rsidP="0097769E">
      <w:r>
        <w:separator/>
      </w:r>
    </w:p>
  </w:endnote>
  <w:endnote w:type="continuationSeparator" w:id="1">
    <w:p w:rsidR="0064713B" w:rsidRDefault="0064713B" w:rsidP="0097769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4713B">
    <w:pPr>
      <w:pStyle w:val="a4"/>
    </w:pPr>
    <w:r>
      <w:pict>
        <v:shapetype id="_x0000_t202" coordsize="21600,21600" o:spt="202" path="m,l,21600r21600,l21600,xe">
          <v:stroke joinstyle="miter"/>
          <v:path gradientshapeok="t" o:connecttype="rect"/>
        </v:shapetype>
        <v:shape id="文本框 3" o:spid="_x0000_s1025" type="#_x0000_t202" style="position:absolute;margin-left:0;margin-top:0;width:2in;height:2in;z-index:251660288;mso-wrap-style:none;mso-position-horizontal:center;mso-position-horizontal-relative:margin" filled="f" stroked="f" strokeweight="1.25pt">
          <v:fill o:detectmouseclick="t"/>
          <v:textbox style="mso-fit-shape-to-text:t" inset="0,0,0,0">
            <w:txbxContent>
              <w:p w:rsidR="00000000" w:rsidRDefault="0064713B">
                <w:pPr>
                  <w:pStyle w:val="a4"/>
                </w:pPr>
                <w:r>
                  <w:fldChar w:fldCharType="begin"/>
                </w:r>
                <w:r>
                  <w:instrText xml:space="preserve"> PAGE  \* MERGEFORMAT </w:instrText>
                </w:r>
                <w:r>
                  <w:fldChar w:fldCharType="separate"/>
                </w:r>
                <w:r w:rsidR="0089538F" w:rsidRPr="0089538F">
                  <w:rPr>
                    <w:noProof/>
                    <w:lang w:val="en-US" w:eastAsia="zh-CN"/>
                  </w:rPr>
                  <w:t>3</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713B" w:rsidRDefault="0064713B" w:rsidP="0097769E">
      <w:r>
        <w:separator/>
      </w:r>
    </w:p>
  </w:footnote>
  <w:footnote w:type="continuationSeparator" w:id="1">
    <w:p w:rsidR="0064713B" w:rsidRDefault="0064713B" w:rsidP="009776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4713B">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7769E"/>
    <w:rsid w:val="0064713B"/>
    <w:rsid w:val="0089538F"/>
    <w:rsid w:val="0097769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69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97769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97769E"/>
    <w:rPr>
      <w:sz w:val="18"/>
      <w:szCs w:val="18"/>
    </w:rPr>
  </w:style>
  <w:style w:type="paragraph" w:styleId="a4">
    <w:name w:val="footer"/>
    <w:basedOn w:val="a"/>
    <w:link w:val="Char0"/>
    <w:unhideWhenUsed/>
    <w:rsid w:val="0097769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97769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853</Words>
  <Characters>4863</Characters>
  <Application>Microsoft Office Word</Application>
  <DocSecurity>0</DocSecurity>
  <Lines>40</Lines>
  <Paragraphs>11</Paragraphs>
  <ScaleCrop>false</ScaleCrop>
  <Company/>
  <LinksUpToDate>false</LinksUpToDate>
  <CharactersWithSpaces>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章昕</dc:creator>
  <cp:keywords/>
  <dc:description/>
  <cp:lastModifiedBy>章昕</cp:lastModifiedBy>
  <cp:revision>3</cp:revision>
  <dcterms:created xsi:type="dcterms:W3CDTF">2023-09-23T05:31:00Z</dcterms:created>
  <dcterms:modified xsi:type="dcterms:W3CDTF">2023-09-23T05:42:00Z</dcterms:modified>
</cp:coreProperties>
</file>