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方正姚体" w:eastAsia="方正姚体"/>
          <w:b/>
          <w:spacing w:val="-14"/>
          <w:sz w:val="84"/>
          <w:szCs w:val="84"/>
        </w:rPr>
      </w:pPr>
      <w:r>
        <w:rPr>
          <w:rFonts w:hint="eastAsia" w:ascii="方正姚体" w:eastAsia="方正姚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11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 xml:space="preserve">62723501   </w:t>
      </w:r>
      <w:r>
        <w:rPr>
          <w:rFonts w:hint="eastAsia" w:ascii="宋体"/>
          <w:b/>
          <w:spacing w:val="20"/>
          <w:sz w:val="28"/>
          <w:szCs w:val="28"/>
        </w:rPr>
        <w:t>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bidi w:val="0"/>
        <w:ind w:firstLine="642" w:firstLineChars="20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5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bidi w:val="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ind w:firstLine="2650" w:firstLineChars="600"/>
        <w:jc w:val="both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(以下简称“中拍平台”)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第二条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第四条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第五条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1、位于</w:t>
      </w: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425号中塑世纪大厦1幢1009室，出租年限：五年；建筑面积约：</w:t>
      </w: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>143.05平方米；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用途：商业；现状：空置；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第一年租金起拍价：12000元  竞买保证金：3000元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2、位于</w:t>
      </w: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425号中塑世纪大厦1幢2301室，出租年限：五年；建筑面积约：</w:t>
      </w: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>115.81平方米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；用途：商业；现状：空置；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第一年租金起拍价：31700元  竞买保证金：8000元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3、位于</w:t>
      </w: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425号中塑世纪大厦2幢811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、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val="en-US" w:eastAsia="zh-CN"/>
        </w:rPr>
        <w:t>812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室，出租年限：五年；建筑面积约：</w:t>
      </w:r>
      <w:r>
        <w:rPr>
          <w:rFonts w:hint="eastAsia" w:ascii="宋体" w:hAnsi="宋体" w:eastAsia="宋体" w:cs="Times New Roman"/>
          <w:color w:val="000000"/>
          <w:sz w:val="24"/>
          <w:szCs w:val="24"/>
          <w:u w:val="none"/>
          <w:lang w:val="en-US" w:eastAsia="zh-CN"/>
        </w:rPr>
        <w:t>133.54平方米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；用途：商业；现状：空置；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第一年租金起拍价：37400元  竞买保证金：10000元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《房屋</w:t>
      </w:r>
      <w:r>
        <w:rPr>
          <w:rFonts w:hint="eastAsia" w:ascii="宋体" w:hAnsi="宋体" w:eastAsia="宋体" w:cs="宋体"/>
          <w:sz w:val="24"/>
        </w:rPr>
        <w:t>租赁合同</w:t>
      </w:r>
      <w:r>
        <w:rPr>
          <w:rFonts w:hint="eastAsia" w:ascii="宋体" w:hAnsi="宋体" w:eastAsia="宋体" w:cs="宋体"/>
          <w:sz w:val="24"/>
          <w:lang w:eastAsia="zh-CN"/>
        </w:rPr>
        <w:t>》</w:t>
      </w:r>
      <w:r>
        <w:rPr>
          <w:rFonts w:hint="eastAsia" w:ascii="宋体" w:hAnsi="宋体" w:eastAsia="宋体" w:cs="宋体"/>
          <w:sz w:val="24"/>
        </w:rPr>
        <w:t>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出租的房产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不得私自转让，并应按期缴清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租赁期内，如因买受人违规经营，造成对大楼影响及损失的，委托人有权立即终止合同，收回房屋，已付租金不予退还，并保留追究赔偿的权利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96" w:lineRule="auto"/>
        <w:ind w:left="0" w:leftChars="0" w:firstLine="360" w:firstLineChars="15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归还承租房屋时，室内装修原则上应恢复原状，但经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同意部分装饰可不予拆除，对房屋结构、外立面发生改变的，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应负责恢复原状，给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造成损失的，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应予赔偿。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人未按期退还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的，委托人有权责令买受人强制搬出，并由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人自行承担由此造成的后果。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、通信、有线电视、物业管理费、空调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36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拍卖成交后拍卖人只出具拍卖佣金发票，其他相关票据由委托人提供。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从事违法犯罪活动和损害社会公共利益，必须自觉遵守业主的有关规定，并服从业主管理。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360" w:firstLineChars="15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1、中拍平台为本场拍卖活动指定的网络竞价平台。有意参加的竞买人在公告规定期限内凭本人身份证或其他有效证件（企业或其他组织凭营业执照（组织机构代码证）、法定代表人身份证等）在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会由国家注册拍卖师主持，并遵循“公开、公平、公正、诚实信用”和价高者得的原则，通过中拍平台采用网络增价拍卖方式进行自由竞价。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处签署《拍卖成交确认书》等相关资料，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未竞得拍卖标的的竞买人，在拍卖会结束后的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竞买保证金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。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bCs/>
          <w:color w:val="000000"/>
          <w:sz w:val="24"/>
        </w:rPr>
        <w:t>必须</w:t>
      </w:r>
      <w:r>
        <w:rPr>
          <w:rFonts w:hint="eastAsia" w:ascii="宋体" w:hAnsi="宋体" w:cs="宋体"/>
          <w:color w:val="000000"/>
          <w:kern w:val="0"/>
          <w:sz w:val="24"/>
        </w:rPr>
        <w:t>在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11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25</w:t>
      </w:r>
      <w:r>
        <w:rPr>
          <w:rFonts w:ascii="宋体" w:hAnsi="宋体" w:cs="宋体"/>
          <w:color w:val="000000"/>
          <w:kern w:val="0"/>
          <w:sz w:val="24"/>
        </w:rPr>
        <w:t>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下午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4时前</w:t>
      </w:r>
      <w:r>
        <w:rPr>
          <w:rFonts w:ascii="宋体" w:hAnsi="宋体" w:cs="宋体"/>
          <w:b/>
          <w:bCs/>
          <w:color w:val="000000"/>
          <w:kern w:val="0"/>
          <w:sz w:val="24"/>
        </w:rPr>
        <w:t>（以实际到账为准）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eastAsia="zh-CN"/>
        </w:rPr>
        <w:t>向委托人</w:t>
      </w:r>
      <w:r>
        <w:rPr>
          <w:rFonts w:ascii="宋体" w:hAnsi="宋体" w:cs="宋体"/>
          <w:color w:val="000000"/>
          <w:kern w:val="0"/>
          <w:sz w:val="24"/>
        </w:rPr>
        <w:t>一次性付清成交款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（首</w:t>
      </w:r>
      <w:r>
        <w:rPr>
          <w:rFonts w:hint="eastAsia" w:ascii="宋体" w:hAnsi="宋体" w:cs="宋体"/>
          <w:color w:val="000000"/>
          <w:kern w:val="0"/>
          <w:sz w:val="24"/>
        </w:rPr>
        <w:t>年</w:t>
      </w:r>
      <w:r>
        <w:rPr>
          <w:rFonts w:ascii="宋体" w:hAnsi="宋体" w:cs="宋体"/>
          <w:color w:val="000000"/>
          <w:kern w:val="0"/>
          <w:sz w:val="24"/>
        </w:rPr>
        <w:t>租金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）并</w:t>
      </w:r>
      <w:r>
        <w:rPr>
          <w:rFonts w:hint="eastAsia" w:ascii="宋体" w:hAnsi="宋体" w:cs="宋体"/>
          <w:color w:val="000000"/>
          <w:kern w:val="0"/>
          <w:sz w:val="24"/>
        </w:rPr>
        <w:t>签订《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房屋</w:t>
      </w:r>
      <w:r>
        <w:rPr>
          <w:rFonts w:hint="eastAsia" w:ascii="宋体" w:hAnsi="宋体" w:cs="宋体"/>
          <w:color w:val="000000"/>
          <w:kern w:val="0"/>
          <w:sz w:val="24"/>
        </w:rPr>
        <w:t>租赁合同》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余姚市中塑房地产开发有限公司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19" w:leftChars="9" w:firstLine="458" w:firstLineChars="191"/>
        <w:textAlignment w:val="auto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lang w:eastAsia="zh-CN"/>
        </w:rPr>
        <w:t>拍卖成交后，拍卖人向买受人收取成交价</w:t>
      </w:r>
      <w:r>
        <w:rPr>
          <w:rFonts w:hint="eastAsia" w:ascii="宋体" w:hAnsi="宋体" w:eastAsia="宋体" w:cs="宋体"/>
          <w:sz w:val="24"/>
          <w:lang w:val="en-US" w:eastAsia="zh-CN"/>
        </w:rPr>
        <w:t>(首年租金）4%</w:t>
      </w:r>
      <w:r>
        <w:rPr>
          <w:rFonts w:hint="eastAsia" w:ascii="宋体" w:hAnsi="宋体" w:eastAsia="宋体" w:cs="宋体"/>
          <w:sz w:val="24"/>
        </w:rPr>
        <w:t>拍卖佣金</w:t>
      </w:r>
      <w:r>
        <w:rPr>
          <w:rFonts w:hint="eastAsia" w:ascii="宋体" w:hAnsi="宋体" w:eastAsia="宋体" w:cs="宋体"/>
          <w:sz w:val="24"/>
          <w:lang w:eastAsia="zh-CN"/>
        </w:rPr>
        <w:t>，且于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11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25</w:t>
      </w:r>
      <w:r>
        <w:rPr>
          <w:rFonts w:ascii="宋体" w:hAnsi="宋体" w:cs="宋体"/>
          <w:color w:val="000000"/>
          <w:kern w:val="0"/>
          <w:sz w:val="24"/>
        </w:rPr>
        <w:t>日下午4时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</w:t>
      </w:r>
      <w:r>
        <w:rPr>
          <w:rFonts w:hint="eastAsia" w:ascii="宋体" w:hAnsi="宋体" w:eastAsia="宋体" w:cs="宋体"/>
          <w:sz w:val="24"/>
          <w:lang w:eastAsia="zh-CN"/>
        </w:rPr>
        <w:t>付至拍卖</w:t>
      </w:r>
      <w:r>
        <w:rPr>
          <w:rFonts w:hint="eastAsia" w:ascii="宋体" w:hAnsi="宋体" w:eastAsia="宋体" w:cs="宋体"/>
          <w:sz w:val="24"/>
          <w:lang w:val="en-US" w:eastAsia="zh-CN"/>
        </w:rPr>
        <w:t>公司指定账户。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户名：宁波亚德拍卖有限公司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开户行：农业银行宁波塘湾支行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账</w:t>
      </w:r>
      <w:r>
        <w:rPr>
          <w:rFonts w:hint="eastAsia" w:ascii="宋体" w:hAnsi="宋体" w:eastAsia="宋体" w:cs="宋体"/>
          <w:bCs/>
          <w:sz w:val="24"/>
        </w:rPr>
        <w:t>号：39308001040002674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逾期付款</w:t>
      </w:r>
      <w:r>
        <w:rPr>
          <w:rFonts w:hint="eastAsia" w:ascii="宋体" w:hAnsi="宋体"/>
          <w:bCs/>
          <w:sz w:val="24"/>
          <w:lang w:eastAsia="zh-CN"/>
        </w:rPr>
        <w:t>或拒签《拍卖成交确认书》的</w:t>
      </w:r>
      <w:r>
        <w:rPr>
          <w:rFonts w:hint="eastAsia" w:ascii="宋体" w:hAnsi="宋体"/>
          <w:bCs/>
          <w:sz w:val="24"/>
        </w:rPr>
        <w:t>按违约处理，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缴纳的保证金作为合同违约金不予退还，并按照《拍卖法》第39条规定向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Chars="20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2022年11月14日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确认已对以上《拍卖须知》进行了认真研读，并对本次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标的进行了充分、全面的了解，一旦参与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视为予以认可，现承诺在本次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活动中严格履行上述各项条款。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(盖章)：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年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both"/>
        <w:rPr>
          <w:rFonts w:hint="eastAsia" w:ascii="宋体" w:hAnsi="宋体" w:eastAsia="宋体" w:cs="宋体"/>
          <w:b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  <w:lang w:eastAsia="zh-CN"/>
        </w:rPr>
      </w:pPr>
    </w:p>
    <w:p>
      <w:pPr>
        <w:spacing w:line="52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bookmarkStart w:id="0" w:name="_GoBack"/>
      <w:bookmarkEnd w:id="0"/>
    </w:p>
    <w:p>
      <w:pPr>
        <w:spacing w:line="52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/>
          <w:b/>
          <w:color w:val="000000"/>
          <w:sz w:val="36"/>
          <w:szCs w:val="36"/>
        </w:rPr>
      </w:pPr>
    </w:p>
    <w:p>
      <w:pPr>
        <w:spacing w:line="520" w:lineRule="exact"/>
        <w:ind w:firstLine="2530" w:firstLineChars="700"/>
        <w:jc w:val="both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房 屋 租 赁 合 同</w:t>
      </w:r>
      <w:r>
        <w:rPr>
          <w:rFonts w:hint="eastAsia" w:ascii="宋体" w:hAnsi="宋体"/>
          <w:b/>
          <w:color w:val="000000"/>
          <w:sz w:val="36"/>
          <w:szCs w:val="36"/>
          <w:lang w:eastAsia="zh-CN"/>
        </w:rPr>
        <w:t>（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样本）</w:t>
      </w:r>
    </w:p>
    <w:p>
      <w:pPr>
        <w:spacing w:line="440" w:lineRule="exact"/>
        <w:jc w:val="left"/>
        <w:rPr>
          <w:rFonts w:hint="eastAsia" w:ascii="宋体" w:hAnsi="宋体"/>
          <w:b/>
          <w:color w:val="000000"/>
          <w:sz w:val="24"/>
        </w:rPr>
      </w:pPr>
    </w:p>
    <w:p>
      <w:pPr>
        <w:spacing w:line="440" w:lineRule="exact"/>
        <w:jc w:val="left"/>
        <w:rPr>
          <w:rFonts w:hint="eastAsia" w:ascii="宋体" w:hAnsi="宋体"/>
          <w:b/>
          <w:color w:val="000000"/>
          <w:sz w:val="24"/>
        </w:rPr>
      </w:pPr>
    </w:p>
    <w:p>
      <w:pPr>
        <w:spacing w:line="440" w:lineRule="exact"/>
        <w:jc w:val="lef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出租人：余姚市中塑房地产开发有限公司          （以下简称甲方） </w:t>
      </w:r>
    </w:p>
    <w:p>
      <w:pPr>
        <w:spacing w:line="440" w:lineRule="exact"/>
        <w:jc w:val="lef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承租人：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 xml:space="preserve">                          </w:t>
      </w:r>
      <w:r>
        <w:rPr>
          <w:rFonts w:hint="eastAsia" w:ascii="宋体" w:hAnsi="宋体"/>
          <w:b/>
          <w:color w:val="000000"/>
          <w:sz w:val="24"/>
        </w:rPr>
        <w:t xml:space="preserve">          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 xml:space="preserve">  </w:t>
      </w:r>
      <w:r>
        <w:rPr>
          <w:rFonts w:hint="eastAsia" w:ascii="宋体" w:hAnsi="宋体"/>
          <w:b/>
          <w:color w:val="000000"/>
          <w:sz w:val="24"/>
        </w:rPr>
        <w:t>（以下简称乙方）</w:t>
      </w:r>
    </w:p>
    <w:p>
      <w:pPr>
        <w:spacing w:before="156" w:beforeLines="50"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根据《中华人民共和国</w:t>
      </w:r>
      <w:r>
        <w:rPr>
          <w:rFonts w:hint="eastAsia" w:ascii="宋体" w:hAnsi="宋体"/>
          <w:color w:val="000000"/>
          <w:sz w:val="24"/>
          <w:lang w:eastAsia="zh-CN"/>
        </w:rPr>
        <w:t>民法典</w:t>
      </w:r>
      <w:r>
        <w:rPr>
          <w:rFonts w:hint="eastAsia" w:ascii="宋体" w:hAnsi="宋体"/>
          <w:color w:val="000000"/>
          <w:sz w:val="24"/>
        </w:rPr>
        <w:t>》、《中华人民共和国房地产管理法》、《商品房屋租赁管理办法》等法律、规章和《余姚市公有房屋出租交易管理办法》，甲、乙双方在自愿、公平和诚实信用的基础上，就房屋租赁事宜，经协商一致，订立本合同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第一条 出租房屋情况和租赁用途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甲方同意将坐落在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的房屋（以下简称该房）出租给乙方使用。该房屋建筑面积约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sz w:val="24"/>
        </w:rPr>
        <w:t>平方米。</w:t>
      </w:r>
    </w:p>
    <w:p>
      <w:pPr>
        <w:spacing w:line="480" w:lineRule="exact"/>
        <w:ind w:firstLine="630"/>
        <w:textAlignment w:val="baseline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房屋用途：</w:t>
      </w:r>
      <w:r>
        <w:rPr>
          <w:rFonts w:hint="eastAsia" w:ascii="宋体" w:hAnsi="宋体"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</w:rPr>
        <w:t>。除双方另有约定处，乙方不得任意改变房屋用途。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二</w:t>
      </w:r>
      <w:r>
        <w:rPr>
          <w:rFonts w:hint="eastAsia" w:ascii="宋体" w:hAnsi="宋体"/>
          <w:color w:val="000000"/>
          <w:sz w:val="24"/>
        </w:rPr>
        <w:t>条 交付日期和租赁期限</w:t>
      </w:r>
    </w:p>
    <w:p>
      <w:pPr>
        <w:spacing w:line="480" w:lineRule="exact"/>
        <w:ind w:left="120" w:leftChars="57" w:firstLine="360" w:firstLineChars="15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甲、乙双方约定，甲方于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sz w:val="24"/>
        </w:rPr>
        <w:t>日前向乙方交付该房屋，租赁期为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5</w:t>
      </w:r>
      <w:r>
        <w:rPr>
          <w:rFonts w:hint="eastAsia" w:ascii="宋体" w:hAnsi="宋体"/>
          <w:color w:val="000000"/>
          <w:sz w:val="24"/>
        </w:rPr>
        <w:t>年，自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sz w:val="24"/>
        </w:rPr>
        <w:t>日起至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日止。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租赁期满，本合同终止，乙方应如期返还该房。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三</w:t>
      </w:r>
      <w:r>
        <w:rPr>
          <w:rFonts w:hint="eastAsia" w:ascii="宋体" w:hAnsi="宋体"/>
          <w:color w:val="000000"/>
          <w:sz w:val="24"/>
        </w:rPr>
        <w:t>条 租金、支付方式和期限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甲、乙双方约定，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/>
          <w:color w:val="000000"/>
          <w:sz w:val="24"/>
        </w:rPr>
        <w:t>年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eastAsia"/>
          <w:color w:val="000000"/>
          <w:sz w:val="24"/>
          <w:u w:val="single"/>
        </w:rPr>
        <w:t xml:space="preserve">  </w:t>
      </w:r>
      <w:r>
        <w:rPr>
          <w:rFonts w:hint="eastAsia"/>
          <w:color w:val="000000"/>
          <w:sz w:val="24"/>
        </w:rPr>
        <w:t>日至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/>
          <w:color w:val="000000"/>
          <w:sz w:val="24"/>
        </w:rPr>
        <w:t>年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</w:rPr>
        <w:t>日</w:t>
      </w:r>
      <w:r>
        <w:rPr>
          <w:rFonts w:hint="eastAsia"/>
          <w:color w:val="000000"/>
          <w:sz w:val="24"/>
          <w:lang w:eastAsia="zh-CN"/>
        </w:rPr>
        <w:t>，租期为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/>
          <w:color w:val="000000"/>
          <w:sz w:val="24"/>
          <w:lang w:val="en-US" w:eastAsia="zh-CN"/>
        </w:rPr>
        <w:t>年，年</w:t>
      </w:r>
      <w:r>
        <w:rPr>
          <w:rFonts w:hint="eastAsia"/>
          <w:color w:val="000000"/>
          <w:sz w:val="24"/>
        </w:rPr>
        <w:t>租金为人民币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none"/>
          <w:lang w:eastAsia="zh-CN"/>
        </w:rPr>
        <w:t>元</w:t>
      </w:r>
      <w:r>
        <w:rPr>
          <w:rFonts w:hint="eastAsia"/>
          <w:color w:val="000000"/>
          <w:sz w:val="24"/>
          <w:lang w:val="en-US" w:eastAsia="zh-CN"/>
        </w:rPr>
        <w:t xml:space="preserve"> ，</w:t>
      </w:r>
      <w:r>
        <w:rPr>
          <w:rFonts w:hint="eastAsia" w:ascii="宋体" w:hAnsi="宋体"/>
          <w:color w:val="000000"/>
          <w:sz w:val="24"/>
        </w:rPr>
        <w:t>总计人民币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  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</w:rPr>
        <w:t>元 (大写：</w:t>
      </w:r>
      <w:r>
        <w:rPr>
          <w:rFonts w:hint="eastAsia"/>
          <w:color w:val="000000"/>
          <w:sz w:val="24"/>
          <w:u w:val="single"/>
        </w:rPr>
        <w:t xml:space="preserve"> 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         </w:t>
      </w:r>
      <w:r>
        <w:rPr>
          <w:rFonts w:hint="eastAsia" w:ascii="宋体" w:hAnsi="宋体"/>
          <w:color w:val="000000"/>
          <w:sz w:val="24"/>
          <w:u w:val="none"/>
          <w:lang w:val="en-US" w:eastAsia="zh-CN"/>
        </w:rPr>
        <w:t>圆</w:t>
      </w:r>
      <w:r>
        <w:rPr>
          <w:rFonts w:hint="eastAsia" w:ascii="宋体" w:hAnsi="宋体"/>
          <w:color w:val="000000"/>
          <w:sz w:val="24"/>
        </w:rPr>
        <w:t>整)。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乙方应按前款要求，每年支付给甲方租金，甲方应向乙方开具含税发票；若逾期则属乙方违约。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四</w:t>
      </w:r>
      <w:r>
        <w:rPr>
          <w:rFonts w:hint="eastAsia" w:ascii="宋体" w:hAnsi="宋体"/>
          <w:color w:val="000000"/>
          <w:sz w:val="24"/>
        </w:rPr>
        <w:t>条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</w:rPr>
        <w:t>其他费用</w:t>
      </w:r>
    </w:p>
    <w:p>
      <w:pPr>
        <w:snapToGrid w:val="0"/>
        <w:spacing w:line="480" w:lineRule="exact"/>
        <w:ind w:firstLine="480" w:firstLineChars="200"/>
        <w:textAlignment w:val="baseline"/>
        <w:rPr>
          <w:rFonts w:hint="eastAsia" w:ascii="宋体" w:hAnsi="宋体"/>
          <w:color w:val="000000"/>
          <w:sz w:val="24"/>
          <w:u w:val="thick" w:color="FFFFFF"/>
        </w:rPr>
      </w:pPr>
      <w:r>
        <w:rPr>
          <w:rFonts w:hint="eastAsia" w:ascii="宋体" w:hAnsi="宋体"/>
          <w:color w:val="000000"/>
          <w:sz w:val="24"/>
        </w:rPr>
        <w:t>租赁期间，乙方使用该房所发生的水、电、通信、有线电视、物业管理费、空调费等日常费用由乙方自行承担，并及时缴清</w:t>
      </w:r>
      <w:r>
        <w:rPr>
          <w:rFonts w:hint="eastAsia" w:ascii="宋体" w:hAnsi="宋体"/>
          <w:color w:val="000000"/>
          <w:sz w:val="24"/>
          <w:u w:val="thick" w:color="FFFFFF"/>
        </w:rPr>
        <w:t>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五</w:t>
      </w:r>
      <w:r>
        <w:rPr>
          <w:rFonts w:hint="eastAsia" w:ascii="宋体" w:hAnsi="宋体"/>
          <w:color w:val="000000"/>
          <w:sz w:val="24"/>
        </w:rPr>
        <w:t>条 权利和义务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1.租赁期内，乙方应遵守国家的法律、法规，自行办理工商登记，依法自主经营，自负盈亏，依法缴纳税费，独立承担民事责任。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2.租赁期内，乙方拥有商铺及附属设施的使用权。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乙方自行对本房屋进行适度装饰（费用乙方自理），但不得破坏房屋结构和设施设备。如根据需要需适度改变房屋结构和外立面的，须经甲方同意，并提供设计方案给甲方审核同意后方可实施。租赁期满，乙方归还承租房屋时，室内装修原则上应恢复原状，但经甲方同意部分装饰可不予拆除，对房屋结构、外立面发生改变的，乙方应负责恢复原状，给甲方造成损失的，乙方应予赔偿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4.租赁期内，所产生的电、空调费及物业管理费等费用均由乙方承担。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5.租赁期内，乙方应严格执行甲方及物业管理公司的有关规定，如违反规定造成的后果由乙方自行承担。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6.租赁期内，防火、防盗、安全及环境卫生等，室内由乙方自行承担责任，公共部位由甲、乙双方共负。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六</w:t>
      </w:r>
      <w:r>
        <w:rPr>
          <w:rFonts w:hint="eastAsia" w:ascii="宋体" w:hAnsi="宋体"/>
          <w:color w:val="000000"/>
          <w:sz w:val="24"/>
        </w:rPr>
        <w:t>条 违约责任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1.租赁期内，如因乙方违规经营，造成对大楼影响及损失的，甲方有权立即终止本合同，收回房屋，已付租金不予退还</w:t>
      </w:r>
      <w:r>
        <w:rPr>
          <w:rFonts w:hint="eastAsia" w:ascii="宋体" w:hAnsi="宋体"/>
          <w:color w:val="000000"/>
          <w:sz w:val="24"/>
          <w:lang w:eastAsia="zh-CN"/>
        </w:rPr>
        <w:t>，保留追究赔偿的权利</w:t>
      </w:r>
      <w:r>
        <w:rPr>
          <w:rFonts w:hint="eastAsia" w:ascii="宋体" w:hAnsi="宋体"/>
          <w:color w:val="000000"/>
          <w:sz w:val="24"/>
        </w:rPr>
        <w:t>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2.租赁期内，如发生房屋的幕墙玻璃、露台、屋顶、走廊、供水、供电、卫生等公共设施、设备进行改动或损坏，乙方应恢复原状并赔偿损失。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3.租赁期内，如乙方不履行消防安全职责，违反消防法、安全生产法和本合同有关规定而造成事故的，则后果由乙方自负。给甲方造成经济损失，均由乙方负责赔偿。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4.因不可抗力原因造成双方不能继续履行《合同》的，双方均不承担违约或赔偿责任。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5.</w:t>
      </w:r>
      <w:r>
        <w:rPr>
          <w:rFonts w:hint="eastAsia" w:ascii="宋体" w:hAnsi="宋体"/>
          <w:color w:val="000000"/>
          <w:sz w:val="24"/>
        </w:rPr>
        <w:t>任何一方单方面提前解除合同，应提前半年告知对方，并向对方支付三个月租金做为违约赔偿金。</w:t>
      </w:r>
    </w:p>
    <w:p>
      <w:pPr>
        <w:spacing w:line="48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七</w:t>
      </w:r>
      <w:r>
        <w:rPr>
          <w:rFonts w:hint="eastAsia" w:ascii="宋体" w:hAnsi="宋体"/>
          <w:color w:val="000000"/>
          <w:sz w:val="24"/>
        </w:rPr>
        <w:t>条 解决争议的方式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甲、乙双方在履行本合同过程中若发生争议，应协商解决；协商解决不成的，双方均可依法</w:t>
      </w:r>
      <w:r>
        <w:rPr>
          <w:rFonts w:hint="eastAsia" w:ascii="宋体" w:hAnsi="宋体"/>
          <w:color w:val="000000"/>
          <w:sz w:val="24"/>
          <w:u w:val="thick" w:color="FFFFFF"/>
        </w:rPr>
        <w:t>向余姚</w:t>
      </w:r>
      <w:r>
        <w:rPr>
          <w:rFonts w:hint="eastAsia" w:ascii="宋体" w:hAnsi="宋体"/>
          <w:color w:val="000000"/>
          <w:sz w:val="24"/>
        </w:rPr>
        <w:t>市人民法院起诉。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第</w:t>
      </w:r>
      <w:r>
        <w:rPr>
          <w:rFonts w:hint="eastAsia" w:ascii="宋体" w:hAnsi="宋体"/>
          <w:color w:val="000000"/>
          <w:sz w:val="24"/>
          <w:lang w:eastAsia="zh-CN"/>
        </w:rPr>
        <w:t>八</w:t>
      </w:r>
      <w:r>
        <w:rPr>
          <w:rFonts w:hint="eastAsia" w:ascii="宋体" w:hAnsi="宋体"/>
          <w:color w:val="000000"/>
          <w:sz w:val="24"/>
        </w:rPr>
        <w:t>条 其他条款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本合同未尽事宜，经甲、乙双方协商一致，可订立补充条款。补充条款为本合同不可分割的一部分具有同等效力。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甲、乙双方在签署本合同时，对各自的权利、义务、责任已清楚明白，并自愿按合同规定严格执行。如一方违反本合同，另一方有权按本合同规定追究违约责任。</w:t>
      </w:r>
    </w:p>
    <w:p>
      <w:pPr>
        <w:spacing w:line="48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本合同一式叁份，经双方签字或盖章生效。</w:t>
      </w:r>
      <w:r>
        <w:rPr>
          <w:rFonts w:hint="eastAsia" w:ascii="宋体" w:hAnsi="宋体"/>
          <w:color w:val="000000"/>
          <w:sz w:val="24"/>
          <w:u w:val="none" w:color="FFFFFF"/>
        </w:rPr>
        <w:t>其</w:t>
      </w:r>
      <w:r>
        <w:rPr>
          <w:rFonts w:hint="eastAsia" w:ascii="宋体" w:hAnsi="宋体"/>
          <w:color w:val="000000"/>
          <w:sz w:val="24"/>
        </w:rPr>
        <w:t>中：甲、乙方各持壹份，物业公司持壹份。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甲方：                                       乙方：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                                         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甲方【法定代表人】                           乙方【法定代表人】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委托代理人签字：                             委托代理人签字：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甲方盖章：                                   乙方盖章：         </w:t>
      </w: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/>
          <w:color w:val="000000"/>
          <w:sz w:val="24"/>
        </w:rPr>
      </w:pPr>
    </w:p>
    <w:p>
      <w:pPr>
        <w:spacing w:line="380" w:lineRule="exact"/>
        <w:rPr>
          <w:rFonts w:hint="eastAsia" w:ascii="宋体" w:hAnsi="宋体" w:eastAsia="宋体" w:cs="宋体"/>
          <w:kern w:val="1"/>
          <w:sz w:val="24"/>
          <w:szCs w:val="24"/>
        </w:rPr>
      </w:pPr>
      <w:r>
        <w:rPr>
          <w:rFonts w:hint="eastAsia" w:ascii="宋体" w:hAnsi="宋体"/>
          <w:color w:val="000000"/>
          <w:sz w:val="24"/>
        </w:rPr>
        <w:t>日期：　　年　 月   日       　              日期：　　年　 月   日</w:t>
      </w:r>
    </w:p>
    <w:p/>
    <w:sectPr>
      <w:pgSz w:w="11906" w:h="16838"/>
      <w:pgMar w:top="1440" w:right="1797" w:bottom="1440" w:left="179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A837E3"/>
    <w:multiLevelType w:val="singleLevel"/>
    <w:tmpl w:val="BCA837E3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C1F3E416"/>
    <w:multiLevelType w:val="singleLevel"/>
    <w:tmpl w:val="C1F3E416"/>
    <w:lvl w:ilvl="0" w:tentative="0">
      <w:start w:val="1"/>
      <w:numFmt w:val="decimal"/>
      <w:suff w:val="nothing"/>
      <w:lvlText w:val="%1、"/>
      <w:lvlJc w:val="left"/>
      <w:pPr>
        <w:ind w:left="360"/>
      </w:pPr>
    </w:lvl>
  </w:abstractNum>
  <w:abstractNum w:abstractNumId="2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31743D6C"/>
    <w:rsid w:val="1F3912AF"/>
    <w:rsid w:val="31743D6C"/>
    <w:rsid w:val="392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4687</Words>
  <Characters>4874</Characters>
  <Lines>0</Lines>
  <Paragraphs>0</Paragraphs>
  <TotalTime>0</TotalTime>
  <ScaleCrop>false</ScaleCrop>
  <LinksUpToDate>false</LinksUpToDate>
  <CharactersWithSpaces>5430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2022-11-07T01:54:00Z</dcterms:created>
  <dc:creator>WPS_1504238738</dc:creator>
  <cp:lastModifiedBy>WPS_1504238738</cp:lastModifiedBy>
  <dcterms:modified xsi:type="dcterms:W3CDTF">2022-11-11T01:37:19Z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4AC78373E3D04A819D0F3D537650669E</vt:lpwstr>
  </property>
</Properties>
</file>