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w:t>
      </w:r>
      <w:r>
        <w:rPr>
          <w:rFonts w:hint="eastAsia" w:ascii="宋体" w:hAnsi="宋体" w:cs="Tahoma"/>
          <w:color w:val="000000" w:themeColor="text1"/>
          <w:kern w:val="0"/>
          <w:sz w:val="24"/>
          <w:lang w:val="en-US" w:eastAsia="zh-CN"/>
          <w14:textFill>
            <w14:solidFill>
              <w14:schemeClr w14:val="tx1"/>
            </w14:solidFill>
          </w14:textFill>
        </w:rPr>
        <w:t>3</w:t>
      </w:r>
      <w:r>
        <w:rPr>
          <w:rFonts w:hint="eastAsia" w:ascii="宋体" w:hAnsi="宋体" w:cs="Tahoma"/>
          <w:color w:val="000000" w:themeColor="text1"/>
          <w:kern w:val="0"/>
          <w:sz w:val="24"/>
          <w14:textFill>
            <w14:solidFill>
              <w14:schemeClr w14:val="tx1"/>
            </w14:solidFill>
          </w14:textFill>
        </w:rPr>
        <w:t xml:space="preserve"> 月</w:t>
      </w:r>
      <w:r>
        <w:rPr>
          <w:rFonts w:hint="eastAsia" w:ascii="宋体" w:hAnsi="宋体" w:cs="Tahoma"/>
          <w:color w:val="000000" w:themeColor="text1"/>
          <w:kern w:val="0"/>
          <w:sz w:val="24"/>
          <w:lang w:val="en-US" w:eastAsia="zh-CN"/>
          <w14:textFill>
            <w14:solidFill>
              <w14:schemeClr w14:val="tx1"/>
            </w14:solidFill>
          </w14:textFill>
        </w:rPr>
        <w:t>23</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w:t>
      </w:r>
      <w:r>
        <w:rPr>
          <w:rFonts w:hint="eastAsia" w:ascii="宋体" w:hAnsi="宋体" w:cs="Arial"/>
          <w:b/>
          <w:color w:val="000000" w:themeColor="text1"/>
          <w:kern w:val="0"/>
          <w:sz w:val="24"/>
          <w:lang w:val="en-US" w:eastAsia="zh-CN"/>
          <w14:textFill>
            <w14:solidFill>
              <w14:schemeClr w14:val="tx1"/>
            </w14:solidFill>
          </w14:textFill>
        </w:rPr>
        <w:t>4</w:t>
      </w:r>
      <w:r>
        <w:rPr>
          <w:rFonts w:hint="eastAsia" w:ascii="宋体" w:hAnsi="宋体" w:cs="Arial"/>
          <w:b/>
          <w:color w:val="000000" w:themeColor="text1"/>
          <w:kern w:val="0"/>
          <w:sz w:val="24"/>
          <w14:textFill>
            <w14:solidFill>
              <w14:schemeClr w14:val="tx1"/>
            </w14:solidFill>
          </w14:textFill>
        </w:rPr>
        <w:t xml:space="preserve"> 月</w:t>
      </w:r>
      <w:r>
        <w:rPr>
          <w:rFonts w:hint="eastAsia" w:ascii="宋体" w:hAnsi="宋体" w:cs="Arial"/>
          <w:b/>
          <w:color w:val="000000" w:themeColor="text1"/>
          <w:kern w:val="0"/>
          <w:sz w:val="24"/>
          <w:lang w:val="en-US" w:eastAsia="zh-CN"/>
          <w14:textFill>
            <w14:solidFill>
              <w14:schemeClr w14:val="tx1"/>
            </w14:solidFill>
          </w14:textFill>
        </w:rPr>
        <w:t>2</w:t>
      </w:r>
      <w:r>
        <w:rPr>
          <w:rFonts w:hint="eastAsia" w:ascii="宋体" w:hAnsi="宋体" w:cs="Arial"/>
          <w:b/>
          <w:color w:val="000000" w:themeColor="text1"/>
          <w:kern w:val="0"/>
          <w:sz w:val="24"/>
          <w14:textFill>
            <w14:solidFill>
              <w14:schemeClr w14:val="tx1"/>
            </w14:solidFill>
          </w14:textFill>
        </w:rPr>
        <w:t>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val="en-US" w:eastAsia="zh-CN"/>
        </w:rPr>
        <w:t>医养礼堂一楼和毛龙江西2地块租赁权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hint="default" w:ascii="宋体" w:hAnsi="宋体" w:eastAsia="宋体" w:cs="Arial"/>
          <w:kern w:val="0"/>
          <w:sz w:val="24"/>
          <w:lang w:val="en-US" w:eastAsia="zh-CN"/>
        </w:rPr>
      </w:pPr>
      <w:r>
        <w:rPr>
          <w:rFonts w:hint="eastAsia" w:ascii="宋体" w:hAnsi="宋体" w:cs="Tahoma"/>
          <w:b/>
          <w:kern w:val="0"/>
          <w:sz w:val="24"/>
        </w:rPr>
        <w:t>一、项目编号</w:t>
      </w:r>
      <w:r>
        <w:rPr>
          <w:rFonts w:hint="eastAsia" w:ascii="宋体" w:hAnsi="宋体" w:cs="Tahoma"/>
          <w:kern w:val="0"/>
          <w:sz w:val="24"/>
        </w:rPr>
        <w:t>：</w:t>
      </w:r>
      <w:r>
        <w:rPr>
          <w:rFonts w:hint="eastAsia" w:ascii="宋体" w:hAnsi="宋体" w:cs="Tahoma"/>
          <w:kern w:val="0"/>
          <w:sz w:val="24"/>
          <w:lang w:val="en-US" w:eastAsia="zh-CN"/>
        </w:rPr>
        <w:t>SN(J)2022-043</w:t>
      </w:r>
      <w:bookmarkStart w:id="0" w:name="_GoBack"/>
      <w:bookmarkEnd w:id="0"/>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single"/>
          <w:lang w:val="en-US" w:eastAsia="zh-CN"/>
        </w:rPr>
        <w:t>医养礼堂一楼和毛龙江西2地块租赁权</w:t>
      </w:r>
      <w:r>
        <w:rPr>
          <w:rFonts w:hint="eastAsia" w:ascii="宋体" w:hAnsi="宋体"/>
          <w:sz w:val="24"/>
          <w:szCs w:val="24"/>
          <w:u w:val="none"/>
          <w:lang w:val="en-US" w:eastAsia="zh-CN"/>
        </w:rPr>
        <w:t>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w:t>
      </w:r>
      <w:r>
        <w:rPr>
          <w:rFonts w:hint="eastAsia" w:ascii="宋体" w:hAnsi="宋体"/>
          <w:sz w:val="24"/>
          <w:szCs w:val="24"/>
          <w:u w:val="none"/>
          <w:lang w:val="en-US" w:eastAsia="zh-CN"/>
        </w:rPr>
        <w:t>1</w:t>
      </w:r>
      <w:r>
        <w:rPr>
          <w:rFonts w:hint="eastAsia" w:ascii="宋体" w:hAnsi="宋体"/>
          <w:sz w:val="24"/>
          <w:szCs w:val="24"/>
          <w:u w:val="none"/>
        </w:rPr>
        <w:t>名称</w:t>
      </w:r>
      <w:r>
        <w:rPr>
          <w:rFonts w:hint="eastAsia" w:ascii="宋体" w:hAnsi="宋体"/>
          <w:sz w:val="24"/>
          <w:szCs w:val="24"/>
          <w:u w:val="none"/>
          <w:lang w:eastAsia="zh-CN"/>
        </w:rPr>
        <w:t>：</w:t>
      </w:r>
      <w:r>
        <w:rPr>
          <w:rFonts w:hint="eastAsia" w:ascii="宋体" w:hAnsi="宋体"/>
          <w:sz w:val="24"/>
          <w:szCs w:val="24"/>
          <w:u w:val="none"/>
          <w:lang w:val="en-US" w:eastAsia="zh-CN"/>
        </w:rPr>
        <w:t>医养礼堂一楼</w:t>
      </w:r>
      <w:r>
        <w:rPr>
          <w:rFonts w:hint="eastAsia" w:ascii="宋体" w:hAnsi="宋体"/>
          <w:sz w:val="24"/>
          <w:szCs w:val="24"/>
          <w:u w:val="none"/>
          <w:lang w:eastAsia="zh-CN"/>
        </w:rPr>
        <w:t>，</w:t>
      </w:r>
      <w:r>
        <w:rPr>
          <w:rFonts w:hint="eastAsia" w:ascii="宋体" w:hAnsi="宋体"/>
          <w:sz w:val="24"/>
          <w:szCs w:val="24"/>
          <w:u w:val="none"/>
          <w:lang w:val="en-US" w:eastAsia="zh-CN"/>
        </w:rPr>
        <w:t>大通路30号，</w:t>
      </w:r>
      <w:r>
        <w:rPr>
          <w:rFonts w:hint="eastAsia" w:ascii="宋体" w:hAnsi="宋体"/>
          <w:sz w:val="24"/>
          <w:szCs w:val="24"/>
          <w:u w:val="none"/>
          <w:lang w:eastAsia="zh-CN"/>
        </w:rPr>
        <w:t>无权证，资产性质属社区集体所有，面积</w:t>
      </w:r>
      <w:r>
        <w:rPr>
          <w:rFonts w:hint="eastAsia" w:ascii="宋体" w:hAnsi="宋体"/>
          <w:sz w:val="24"/>
          <w:szCs w:val="24"/>
          <w:u w:val="none"/>
          <w:lang w:val="en-US" w:eastAsia="zh-CN"/>
        </w:rPr>
        <w:t>400</w:t>
      </w:r>
      <w:r>
        <w:rPr>
          <w:rFonts w:hint="eastAsia" w:ascii="宋体" w:hAnsi="宋体"/>
          <w:sz w:val="24"/>
          <w:szCs w:val="24"/>
          <w:u w:val="none"/>
          <w:lang w:eastAsia="zh-CN"/>
        </w:rPr>
        <w:t>平方米，出租期限：5年， 资产出租底价：</w:t>
      </w:r>
      <w:r>
        <w:rPr>
          <w:rFonts w:hint="eastAsia" w:ascii="宋体" w:hAnsi="宋体"/>
          <w:sz w:val="24"/>
          <w:szCs w:val="24"/>
          <w:u w:val="none"/>
          <w:lang w:val="en-US" w:eastAsia="zh-CN"/>
        </w:rPr>
        <w:t>86400</w:t>
      </w:r>
      <w:r>
        <w:rPr>
          <w:rFonts w:hint="eastAsia" w:ascii="宋体" w:hAnsi="宋体"/>
          <w:sz w:val="24"/>
          <w:szCs w:val="24"/>
          <w:u w:val="none"/>
          <w:lang w:eastAsia="zh-CN"/>
        </w:rPr>
        <w:t>元/年，租期内租金每年上浮2%，</w:t>
      </w:r>
      <w:r>
        <w:rPr>
          <w:rFonts w:hint="eastAsia" w:ascii="宋体" w:hAnsi="宋体"/>
          <w:sz w:val="24"/>
          <w:szCs w:val="24"/>
          <w:u w:val="none"/>
          <w:lang w:val="en-US" w:eastAsia="zh-CN"/>
        </w:rPr>
        <w:t>5年租金合计：449631元，</w:t>
      </w:r>
      <w:r>
        <w:rPr>
          <w:rFonts w:hint="eastAsia" w:ascii="宋体" w:hAnsi="宋体"/>
          <w:sz w:val="24"/>
          <w:szCs w:val="24"/>
          <w:u w:val="none"/>
          <w:lang w:eastAsia="zh-CN"/>
        </w:rPr>
        <w:t>竞价保证金：5000元。</w:t>
      </w:r>
    </w:p>
    <w:p>
      <w:pPr>
        <w:spacing w:line="440" w:lineRule="exact"/>
        <w:ind w:firstLine="470" w:firstLineChars="196"/>
        <w:rPr>
          <w:rFonts w:hint="default" w:ascii="宋体" w:hAnsi="宋体"/>
          <w:sz w:val="24"/>
          <w:szCs w:val="24"/>
          <w:u w:val="none"/>
          <w:lang w:val="en-US" w:eastAsia="zh-CN"/>
        </w:rPr>
      </w:pPr>
      <w:r>
        <w:rPr>
          <w:rFonts w:hint="eastAsia" w:ascii="宋体" w:hAnsi="宋体"/>
          <w:sz w:val="24"/>
          <w:szCs w:val="24"/>
          <w:u w:val="none"/>
          <w:lang w:val="en-US" w:eastAsia="zh-CN"/>
        </w:rPr>
        <w:t>资产2名称：毛龙江西2地块，无权证，</w:t>
      </w:r>
      <w:r>
        <w:rPr>
          <w:rFonts w:hint="eastAsia" w:ascii="宋体" w:hAnsi="宋体"/>
          <w:sz w:val="24"/>
          <w:szCs w:val="24"/>
          <w:u w:val="none"/>
          <w:lang w:eastAsia="zh-CN"/>
        </w:rPr>
        <w:t>资产性质属社区集体所有，面积</w:t>
      </w:r>
      <w:r>
        <w:rPr>
          <w:rFonts w:hint="eastAsia" w:ascii="宋体" w:hAnsi="宋体"/>
          <w:sz w:val="24"/>
          <w:szCs w:val="24"/>
          <w:u w:val="none"/>
          <w:lang w:val="en-US" w:eastAsia="zh-CN"/>
        </w:rPr>
        <w:t>5亩</w:t>
      </w:r>
      <w:r>
        <w:rPr>
          <w:rFonts w:hint="eastAsia" w:ascii="宋体" w:hAnsi="宋体"/>
          <w:sz w:val="24"/>
          <w:szCs w:val="24"/>
          <w:u w:val="none"/>
          <w:lang w:eastAsia="zh-CN"/>
        </w:rPr>
        <w:t>，出租期限：</w:t>
      </w:r>
      <w:r>
        <w:rPr>
          <w:rFonts w:hint="eastAsia" w:ascii="宋体" w:hAnsi="宋体"/>
          <w:sz w:val="24"/>
          <w:szCs w:val="24"/>
          <w:u w:val="none"/>
          <w:lang w:val="en-US" w:eastAsia="zh-CN"/>
        </w:rPr>
        <w:t>1</w:t>
      </w:r>
      <w:r>
        <w:rPr>
          <w:rFonts w:hint="eastAsia" w:ascii="宋体" w:hAnsi="宋体"/>
          <w:sz w:val="24"/>
          <w:szCs w:val="24"/>
          <w:u w:val="none"/>
          <w:lang w:eastAsia="zh-CN"/>
        </w:rPr>
        <w:t>年， 资产出租底价：</w:t>
      </w:r>
      <w:r>
        <w:rPr>
          <w:rFonts w:hint="eastAsia" w:ascii="宋体" w:hAnsi="宋体"/>
          <w:sz w:val="24"/>
          <w:szCs w:val="24"/>
          <w:u w:val="none"/>
          <w:lang w:val="en-US" w:eastAsia="zh-CN"/>
        </w:rPr>
        <w:t>30000</w:t>
      </w:r>
      <w:r>
        <w:rPr>
          <w:rFonts w:hint="eastAsia" w:ascii="宋体" w:hAnsi="宋体"/>
          <w:sz w:val="24"/>
          <w:szCs w:val="24"/>
          <w:u w:val="none"/>
          <w:lang w:eastAsia="zh-CN"/>
        </w:rPr>
        <w:t>元/年，竞价保证金：5000元。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w:t>
      </w:r>
      <w:r>
        <w:rPr>
          <w:rFonts w:hint="eastAsia" w:ascii="宋体" w:hAnsi="宋体" w:cs="Tahoma"/>
          <w:color w:val="000000" w:themeColor="text1"/>
          <w:kern w:val="0"/>
          <w:sz w:val="24"/>
          <w:lang w:val="en-US" w:eastAsia="zh-CN"/>
          <w14:textFill>
            <w14:solidFill>
              <w14:schemeClr w14:val="tx1"/>
            </w14:solidFill>
          </w14:textFill>
        </w:rPr>
        <w:t>3</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23</w:t>
      </w:r>
      <w:r>
        <w:rPr>
          <w:rFonts w:hint="eastAsia" w:ascii="宋体" w:hAnsi="宋体" w:cs="Tahoma"/>
          <w:color w:val="000000" w:themeColor="text1"/>
          <w:kern w:val="0"/>
          <w:sz w:val="24"/>
          <w14:textFill>
            <w14:solidFill>
              <w14:schemeClr w14:val="tx1"/>
            </w14:solidFill>
          </w14:textFill>
        </w:rPr>
        <w:t>日至 2022  年</w:t>
      </w:r>
      <w:r>
        <w:rPr>
          <w:rFonts w:hint="eastAsia" w:ascii="宋体" w:hAnsi="宋体" w:cs="Tahoma"/>
          <w:color w:val="000000" w:themeColor="text1"/>
          <w:kern w:val="0"/>
          <w:sz w:val="24"/>
          <w:lang w:val="en-US" w:eastAsia="zh-CN"/>
          <w14:textFill>
            <w14:solidFill>
              <w14:schemeClr w14:val="tx1"/>
            </w14:solidFill>
          </w14:textFill>
        </w:rPr>
        <w:t>4</w:t>
      </w:r>
      <w:r>
        <w:rPr>
          <w:rFonts w:hint="eastAsia" w:ascii="宋体" w:hAnsi="宋体" w:cs="Tahoma"/>
          <w:color w:val="000000" w:themeColor="text1"/>
          <w:kern w:val="0"/>
          <w:sz w:val="24"/>
          <w14:textFill>
            <w14:solidFill>
              <w14:schemeClr w14:val="tx1"/>
            </w14:solidFill>
          </w14:textFill>
        </w:rPr>
        <w:t xml:space="preserve">月 </w:t>
      </w:r>
      <w:r>
        <w:rPr>
          <w:rFonts w:hint="eastAsia" w:ascii="宋体" w:hAnsi="宋体" w:cs="Tahoma"/>
          <w:color w:val="000000" w:themeColor="text1"/>
          <w:kern w:val="0"/>
          <w:sz w:val="24"/>
          <w:lang w:val="en-US" w:eastAsia="zh-CN"/>
          <w14:textFill>
            <w14:solidFill>
              <w14:schemeClr w14:val="tx1"/>
            </w14:solidFill>
          </w14:textFill>
        </w:rPr>
        <w:t>2</w:t>
      </w:r>
      <w:r>
        <w:rPr>
          <w:rFonts w:hint="eastAsia" w:ascii="宋体" w:hAnsi="宋体" w:cs="Tahoma"/>
          <w:color w:val="000000" w:themeColor="text1"/>
          <w:kern w:val="0"/>
          <w:sz w:val="24"/>
          <w14:textFill>
            <w14:solidFill>
              <w14:schemeClr w14:val="tx1"/>
            </w14:solidFill>
          </w14:textFill>
        </w:rPr>
        <w:t>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w:t>
      </w:r>
      <w:r>
        <w:rPr>
          <w:rFonts w:hint="eastAsia" w:ascii="宋体" w:hAnsi="宋体" w:cs="Tahoma"/>
          <w:color w:val="000000" w:themeColor="text1"/>
          <w:kern w:val="0"/>
          <w:sz w:val="24"/>
          <w:lang w:val="en-US" w:eastAsia="zh-CN"/>
          <w14:textFill>
            <w14:solidFill>
              <w14:schemeClr w14:val="tx1"/>
            </w14:solidFill>
          </w14:textFill>
        </w:rPr>
        <w:t>3</w:t>
      </w:r>
      <w:r>
        <w:rPr>
          <w:rFonts w:hint="eastAsia" w:ascii="宋体" w:hAnsi="宋体" w:cs="Tahoma"/>
          <w:color w:val="000000" w:themeColor="text1"/>
          <w:kern w:val="0"/>
          <w:sz w:val="24"/>
          <w14:textFill>
            <w14:solidFill>
              <w14:schemeClr w14:val="tx1"/>
            </w14:solidFill>
          </w14:textFill>
        </w:rPr>
        <w:t xml:space="preserve">月 </w:t>
      </w:r>
      <w:r>
        <w:rPr>
          <w:rFonts w:hint="eastAsia" w:ascii="宋体" w:hAnsi="宋体" w:cs="Tahoma"/>
          <w:color w:val="000000" w:themeColor="text1"/>
          <w:kern w:val="0"/>
          <w:sz w:val="24"/>
          <w:lang w:val="en-US" w:eastAsia="zh-CN"/>
          <w14:textFill>
            <w14:solidFill>
              <w14:schemeClr w14:val="tx1"/>
            </w14:solidFill>
          </w14:textFill>
        </w:rPr>
        <w:t>27</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w:t>
      </w:r>
      <w:r>
        <w:rPr>
          <w:rFonts w:hint="eastAsia" w:ascii="宋体" w:hAnsi="宋体" w:cs="Tahoma"/>
          <w:color w:val="000000" w:themeColor="text1"/>
          <w:kern w:val="0"/>
          <w:sz w:val="24"/>
          <w:lang w:val="en-US" w:eastAsia="zh-CN"/>
          <w14:textFill>
            <w14:solidFill>
              <w14:schemeClr w14:val="tx1"/>
            </w14:solidFill>
          </w14:textFill>
        </w:rPr>
        <w:t>4</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1</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w:t>
      </w:r>
      <w:r>
        <w:rPr>
          <w:rFonts w:hint="eastAsia" w:ascii="宋体" w:hAnsi="宋体" w:cs="Tahoma"/>
          <w:color w:val="000000" w:themeColor="text1"/>
          <w:kern w:val="0"/>
          <w:sz w:val="24"/>
          <w:lang w:val="en-US" w:eastAsia="zh-CN"/>
          <w14:textFill>
            <w14:solidFill>
              <w14:schemeClr w14:val="tx1"/>
            </w14:solidFill>
          </w14:textFill>
        </w:rPr>
        <w:t>4</w:t>
      </w:r>
      <w:r>
        <w:rPr>
          <w:rFonts w:hint="eastAsia" w:ascii="宋体" w:hAnsi="宋体" w:cs="Tahoma"/>
          <w:color w:val="000000" w:themeColor="text1"/>
          <w:kern w:val="0"/>
          <w:sz w:val="24"/>
          <w14:textFill>
            <w14:solidFill>
              <w14:schemeClr w14:val="tx1"/>
            </w14:solidFill>
          </w14:textFill>
        </w:rPr>
        <w:t>月</w:t>
      </w:r>
      <w:r>
        <w:rPr>
          <w:rFonts w:hint="eastAsia" w:ascii="宋体" w:hAnsi="宋体" w:cs="Tahoma"/>
          <w:color w:val="000000" w:themeColor="text1"/>
          <w:kern w:val="0"/>
          <w:sz w:val="24"/>
          <w:lang w:val="en-US" w:eastAsia="zh-CN"/>
          <w14:textFill>
            <w14:solidFill>
              <w14:schemeClr w14:val="tx1"/>
            </w14:solidFill>
          </w14:textFill>
        </w:rPr>
        <w:t>1</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38900FF"/>
    <w:rsid w:val="04CB41E8"/>
    <w:rsid w:val="06206C00"/>
    <w:rsid w:val="06641E8F"/>
    <w:rsid w:val="071D591B"/>
    <w:rsid w:val="07A857CA"/>
    <w:rsid w:val="0B9510F4"/>
    <w:rsid w:val="0CEC3F95"/>
    <w:rsid w:val="0D2E35AF"/>
    <w:rsid w:val="0E320E7D"/>
    <w:rsid w:val="0EBF18F3"/>
    <w:rsid w:val="0ED07948"/>
    <w:rsid w:val="108A4FA0"/>
    <w:rsid w:val="128A090E"/>
    <w:rsid w:val="12AB088F"/>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F046A99"/>
    <w:rsid w:val="1FF22990"/>
    <w:rsid w:val="209B6D55"/>
    <w:rsid w:val="218A661E"/>
    <w:rsid w:val="21D97B35"/>
    <w:rsid w:val="22C83D5D"/>
    <w:rsid w:val="23864041"/>
    <w:rsid w:val="24CC572F"/>
    <w:rsid w:val="24EC7B7F"/>
    <w:rsid w:val="24F44C86"/>
    <w:rsid w:val="27413D25"/>
    <w:rsid w:val="274F14ED"/>
    <w:rsid w:val="277D6FE7"/>
    <w:rsid w:val="27A110F5"/>
    <w:rsid w:val="28011B94"/>
    <w:rsid w:val="286F2FA1"/>
    <w:rsid w:val="294E0E09"/>
    <w:rsid w:val="29EE131C"/>
    <w:rsid w:val="2A293EAB"/>
    <w:rsid w:val="2AD46E60"/>
    <w:rsid w:val="2C0060D0"/>
    <w:rsid w:val="2C033D4F"/>
    <w:rsid w:val="2C0E655C"/>
    <w:rsid w:val="2ED25DED"/>
    <w:rsid w:val="2F9C6646"/>
    <w:rsid w:val="2FDF7646"/>
    <w:rsid w:val="323F4B24"/>
    <w:rsid w:val="330E79BF"/>
    <w:rsid w:val="34931DC5"/>
    <w:rsid w:val="358D2CB9"/>
    <w:rsid w:val="35A5544B"/>
    <w:rsid w:val="35FD4BAF"/>
    <w:rsid w:val="36A10C43"/>
    <w:rsid w:val="36FF2ACE"/>
    <w:rsid w:val="382316B2"/>
    <w:rsid w:val="38AE2074"/>
    <w:rsid w:val="3A564899"/>
    <w:rsid w:val="3AC54CA3"/>
    <w:rsid w:val="3B2C09CF"/>
    <w:rsid w:val="3BC25741"/>
    <w:rsid w:val="3D8A6FD3"/>
    <w:rsid w:val="3E183C49"/>
    <w:rsid w:val="3FB8617D"/>
    <w:rsid w:val="3FBA6DA0"/>
    <w:rsid w:val="3FF35E0E"/>
    <w:rsid w:val="423F358D"/>
    <w:rsid w:val="439C3837"/>
    <w:rsid w:val="444430DC"/>
    <w:rsid w:val="449C6A74"/>
    <w:rsid w:val="44AD4665"/>
    <w:rsid w:val="44EA405F"/>
    <w:rsid w:val="458364E5"/>
    <w:rsid w:val="459050A5"/>
    <w:rsid w:val="489146B3"/>
    <w:rsid w:val="499064FE"/>
    <w:rsid w:val="49DC1278"/>
    <w:rsid w:val="4A7233B9"/>
    <w:rsid w:val="4BE66030"/>
    <w:rsid w:val="4D2C0BB1"/>
    <w:rsid w:val="4E246E3E"/>
    <w:rsid w:val="4E2B70BB"/>
    <w:rsid w:val="4E760D0B"/>
    <w:rsid w:val="4F0867B5"/>
    <w:rsid w:val="4FCA1E7A"/>
    <w:rsid w:val="50BC45C3"/>
    <w:rsid w:val="510C4F82"/>
    <w:rsid w:val="511F63C4"/>
    <w:rsid w:val="5133250E"/>
    <w:rsid w:val="51774303"/>
    <w:rsid w:val="51FD76E9"/>
    <w:rsid w:val="520836B9"/>
    <w:rsid w:val="527903F5"/>
    <w:rsid w:val="528B6C82"/>
    <w:rsid w:val="52AF2069"/>
    <w:rsid w:val="52DE294E"/>
    <w:rsid w:val="52E751E2"/>
    <w:rsid w:val="53430304"/>
    <w:rsid w:val="53C25DCC"/>
    <w:rsid w:val="53EB70D0"/>
    <w:rsid w:val="546E7CBD"/>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14370C"/>
    <w:rsid w:val="5FF9489B"/>
    <w:rsid w:val="6430658E"/>
    <w:rsid w:val="6457430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0D94AAB"/>
    <w:rsid w:val="71002FC3"/>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302</TotalTime>
  <ScaleCrop>false</ScaleCrop>
  <LinksUpToDate>false</LinksUpToDate>
  <CharactersWithSpaces>2878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2022-03-18T07:53:46Z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F4F776BE47AE4FDA9B9B6D4007DF9FFD</vt:lpwstr>
  </property>
</Properties>
</file>